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37E" w:rsidRDefault="008A337E" w:rsidP="008A337E">
      <w:pPr>
        <w:widowControl/>
        <w:autoSpaceDE/>
        <w:spacing w:before="100" w:beforeAutospacing="1" w:after="100" w:afterAutospacing="1" w:line="360" w:lineRule="auto"/>
        <w:ind w:left="-300"/>
        <w:rPr>
          <w:rFonts w:ascii="Times New Roman" w:eastAsia="Times New Roman" w:hAnsi="Times New Roman" w:cs="Times New Roman"/>
          <w:b/>
          <w:bCs/>
          <w:color w:val="002060"/>
          <w:sz w:val="56"/>
          <w:szCs w:val="56"/>
          <w:lang w:val="fr-FR" w:eastAsia="fr-FR"/>
        </w:rPr>
      </w:pPr>
      <w:r w:rsidRPr="00A04D19">
        <w:rPr>
          <w:noProof/>
          <w:lang w:val="fr-FR" w:eastAsia="fr-FR"/>
        </w:rPr>
        <w:drawing>
          <wp:inline distT="0" distB="0" distL="0" distR="0" wp14:anchorId="17EF1E45" wp14:editId="4B6901ED">
            <wp:extent cx="1486894" cy="1025718"/>
            <wp:effectExtent l="0" t="0" r="0" b="3175"/>
            <wp:docPr id="62" name="Image 62" descr="logo FSR"/>
            <wp:cNvGraphicFramePr/>
            <a:graphic xmlns:a="http://schemas.openxmlformats.org/drawingml/2006/main">
              <a:graphicData uri="http://schemas.openxmlformats.org/drawingml/2006/picture">
                <pic:pic xmlns:pic="http://schemas.openxmlformats.org/drawingml/2006/picture">
                  <pic:nvPicPr>
                    <pic:cNvPr id="0" name="Image 1" descr="logo FSR"/>
                    <pic:cNvPicPr>
                      <a:picLocks noChangeAspect="1" noChangeArrowheads="1"/>
                    </pic:cNvPicPr>
                  </pic:nvPicPr>
                  <pic:blipFill>
                    <a:blip r:embed="rId8" cstate="print"/>
                    <a:srcRect/>
                    <a:stretch>
                      <a:fillRect/>
                    </a:stretch>
                  </pic:blipFill>
                  <pic:spPr bwMode="auto">
                    <a:xfrm>
                      <a:off x="0" y="0"/>
                      <a:ext cx="1499939" cy="1034717"/>
                    </a:xfrm>
                    <a:prstGeom prst="rect">
                      <a:avLst/>
                    </a:prstGeom>
                    <a:noFill/>
                  </pic:spPr>
                </pic:pic>
              </a:graphicData>
            </a:graphic>
          </wp:inline>
        </w:drawing>
      </w:r>
    </w:p>
    <w:p w:rsidR="00ED2EF8" w:rsidRDefault="00ED2EF8" w:rsidP="008A337E">
      <w:pPr>
        <w:widowControl/>
        <w:autoSpaceDE/>
        <w:spacing w:before="100" w:beforeAutospacing="1" w:after="100" w:afterAutospacing="1" w:line="360" w:lineRule="auto"/>
        <w:ind w:left="-300"/>
        <w:jc w:val="center"/>
        <w:rPr>
          <w:rFonts w:ascii="Times New Roman" w:eastAsia="Times New Roman" w:hAnsi="Times New Roman" w:cs="Times New Roman"/>
          <w:b/>
          <w:bCs/>
          <w:color w:val="002060"/>
          <w:sz w:val="56"/>
          <w:szCs w:val="56"/>
          <w:lang w:val="fr-FR" w:eastAsia="fr-FR"/>
        </w:rPr>
      </w:pPr>
    </w:p>
    <w:p w:rsidR="00ED2EF8" w:rsidRDefault="00ED2EF8" w:rsidP="008A337E">
      <w:pPr>
        <w:widowControl/>
        <w:autoSpaceDE/>
        <w:spacing w:before="100" w:beforeAutospacing="1" w:after="100" w:afterAutospacing="1" w:line="360" w:lineRule="auto"/>
        <w:ind w:left="-300"/>
        <w:jc w:val="center"/>
        <w:rPr>
          <w:rFonts w:ascii="Times New Roman" w:eastAsia="Times New Roman" w:hAnsi="Times New Roman" w:cs="Times New Roman"/>
          <w:b/>
          <w:bCs/>
          <w:color w:val="002060"/>
          <w:sz w:val="56"/>
          <w:szCs w:val="56"/>
          <w:lang w:val="fr-FR" w:eastAsia="fr-FR"/>
        </w:rPr>
      </w:pPr>
    </w:p>
    <w:p w:rsidR="008A337E" w:rsidRPr="008A337E" w:rsidRDefault="008A337E" w:rsidP="008A337E">
      <w:pPr>
        <w:widowControl/>
        <w:autoSpaceDE/>
        <w:spacing w:before="100" w:beforeAutospacing="1" w:after="100" w:afterAutospacing="1" w:line="360" w:lineRule="auto"/>
        <w:ind w:left="-300"/>
        <w:jc w:val="center"/>
        <w:rPr>
          <w:rFonts w:ascii="Times New Roman" w:eastAsia="Times New Roman" w:hAnsi="Times New Roman" w:cs="Times New Roman"/>
          <w:b/>
          <w:bCs/>
          <w:color w:val="002060"/>
          <w:sz w:val="56"/>
          <w:szCs w:val="56"/>
          <w:lang w:val="fr-FR" w:eastAsia="fr-FR"/>
        </w:rPr>
      </w:pPr>
      <w:r w:rsidRPr="008A337E">
        <w:rPr>
          <w:rFonts w:ascii="Times New Roman" w:eastAsia="Times New Roman" w:hAnsi="Times New Roman" w:cs="Times New Roman"/>
          <w:b/>
          <w:bCs/>
          <w:color w:val="002060"/>
          <w:sz w:val="56"/>
          <w:szCs w:val="56"/>
          <w:lang w:val="fr-FR" w:eastAsia="fr-FR"/>
        </w:rPr>
        <w:t>Ressources du Semestre</w:t>
      </w:r>
      <w:r>
        <w:rPr>
          <w:rFonts w:ascii="Times New Roman" w:eastAsia="Times New Roman" w:hAnsi="Times New Roman" w:cs="Times New Roman"/>
          <w:b/>
          <w:bCs/>
          <w:color w:val="002060"/>
          <w:sz w:val="56"/>
          <w:szCs w:val="56"/>
          <w:lang w:val="fr-FR" w:eastAsia="fr-FR"/>
        </w:rPr>
        <w:t>1</w:t>
      </w:r>
    </w:p>
    <w:p w:rsidR="008A337E" w:rsidRDefault="00B10167" w:rsidP="008A337E">
      <w:pPr>
        <w:widowControl/>
        <w:autoSpaceDE/>
        <w:spacing w:before="100" w:beforeAutospacing="1" w:after="100" w:afterAutospacing="1" w:line="360" w:lineRule="auto"/>
        <w:ind w:left="-300"/>
        <w:jc w:val="right"/>
        <w:rPr>
          <w:rFonts w:ascii="Times New Roman" w:eastAsia="Times New Roman" w:hAnsi="Times New Roman" w:cs="Times New Roman"/>
          <w:b/>
          <w:bCs/>
          <w:color w:val="002060"/>
          <w:sz w:val="32"/>
          <w:szCs w:val="32"/>
          <w:lang w:val="fr-FR" w:eastAsia="fr-FR"/>
        </w:rPr>
      </w:pPr>
      <w:r>
        <w:rPr>
          <w:rFonts w:ascii="Times New Roman" w:eastAsia="Times New Roman" w:hAnsi="Times New Roman" w:cs="Times New Roman"/>
          <w:b/>
          <w:bCs/>
          <w:color w:val="002060"/>
          <w:sz w:val="32"/>
          <w:szCs w:val="32"/>
          <w:lang w:val="fr-FR" w:eastAsia="fr-FR"/>
        </w:rPr>
        <w:t>Module :</w:t>
      </w:r>
      <w:r w:rsidR="008A337E" w:rsidRPr="008A337E">
        <w:rPr>
          <w:rFonts w:ascii="Times New Roman" w:eastAsia="Times New Roman" w:hAnsi="Times New Roman" w:cs="Times New Roman"/>
          <w:b/>
          <w:bCs/>
          <w:color w:val="002060"/>
          <w:sz w:val="32"/>
          <w:szCs w:val="32"/>
          <w:lang w:val="fr-FR" w:eastAsia="fr-FR"/>
        </w:rPr>
        <w:t xml:space="preserve"> Langue et terminologie. Filière SMIA</w:t>
      </w:r>
      <w:r>
        <w:rPr>
          <w:rFonts w:ascii="Times New Roman" w:eastAsia="Times New Roman" w:hAnsi="Times New Roman" w:cs="Times New Roman"/>
          <w:b/>
          <w:bCs/>
          <w:color w:val="002060"/>
          <w:sz w:val="32"/>
          <w:szCs w:val="32"/>
          <w:lang w:val="fr-FR" w:eastAsia="fr-FR"/>
        </w:rPr>
        <w:t>/S1</w:t>
      </w:r>
      <w:bookmarkStart w:id="0" w:name="_GoBack"/>
      <w:bookmarkEnd w:id="0"/>
    </w:p>
    <w:p w:rsidR="008A337E" w:rsidRDefault="008A337E" w:rsidP="008A337E">
      <w:pPr>
        <w:widowControl/>
        <w:autoSpaceDE/>
        <w:spacing w:before="100" w:beforeAutospacing="1" w:after="100" w:afterAutospacing="1" w:line="360" w:lineRule="auto"/>
        <w:ind w:left="-300"/>
        <w:jc w:val="right"/>
        <w:rPr>
          <w:rFonts w:ascii="Times New Roman" w:eastAsia="Times New Roman" w:hAnsi="Times New Roman" w:cs="Times New Roman"/>
          <w:b/>
          <w:bCs/>
          <w:color w:val="002060"/>
          <w:sz w:val="32"/>
          <w:szCs w:val="32"/>
          <w:lang w:val="fr-FR" w:eastAsia="fr-FR"/>
        </w:rPr>
      </w:pPr>
    </w:p>
    <w:p w:rsidR="008A337E" w:rsidRDefault="008A337E" w:rsidP="008A337E">
      <w:pPr>
        <w:widowControl/>
        <w:autoSpaceDE/>
        <w:spacing w:before="100" w:beforeAutospacing="1" w:after="100" w:afterAutospacing="1" w:line="360" w:lineRule="auto"/>
        <w:ind w:left="-300"/>
        <w:jc w:val="right"/>
        <w:rPr>
          <w:rFonts w:ascii="Times New Roman" w:eastAsia="Times New Roman" w:hAnsi="Times New Roman" w:cs="Times New Roman"/>
          <w:b/>
          <w:bCs/>
          <w:color w:val="002060"/>
          <w:sz w:val="32"/>
          <w:szCs w:val="32"/>
          <w:lang w:val="fr-FR" w:eastAsia="fr-FR"/>
        </w:rPr>
      </w:pPr>
    </w:p>
    <w:p w:rsidR="008A337E" w:rsidRPr="008A337E" w:rsidRDefault="008A337E" w:rsidP="008A337E">
      <w:pPr>
        <w:widowControl/>
        <w:autoSpaceDE/>
        <w:spacing w:before="100" w:beforeAutospacing="1" w:after="100" w:afterAutospacing="1" w:line="360" w:lineRule="auto"/>
        <w:ind w:left="-300"/>
        <w:jc w:val="right"/>
        <w:rPr>
          <w:rFonts w:ascii="Times New Roman" w:eastAsia="Times New Roman" w:hAnsi="Times New Roman" w:cs="Times New Roman"/>
          <w:b/>
          <w:bCs/>
          <w:color w:val="002060"/>
          <w:sz w:val="32"/>
          <w:szCs w:val="32"/>
          <w:lang w:val="fr-FR" w:eastAsia="fr-FR"/>
        </w:rPr>
      </w:pPr>
    </w:p>
    <w:p w:rsidR="008A337E" w:rsidRPr="008A337E" w:rsidRDefault="008A337E" w:rsidP="008A337E">
      <w:pPr>
        <w:widowControl/>
        <w:autoSpaceDE/>
        <w:spacing w:after="200" w:line="360" w:lineRule="auto"/>
        <w:ind w:firstLine="567"/>
        <w:jc w:val="both"/>
        <w:rPr>
          <w:rFonts w:ascii="Times New Roman" w:eastAsia="Calibri" w:hAnsi="Times New Roman" w:cs="Times New Roman"/>
          <w:b/>
          <w:sz w:val="24"/>
          <w:szCs w:val="24"/>
          <w:lang w:val="fr-FR"/>
        </w:rPr>
      </w:pPr>
    </w:p>
    <w:p w:rsidR="008A337E" w:rsidRPr="008A337E" w:rsidRDefault="008A337E" w:rsidP="008A337E">
      <w:pPr>
        <w:widowControl/>
        <w:autoSpaceDE/>
        <w:spacing w:after="200" w:line="360" w:lineRule="auto"/>
        <w:rPr>
          <w:rFonts w:ascii="Times New Roman" w:eastAsia="Calibri" w:hAnsi="Times New Roman" w:cs="Times New Roman"/>
          <w:sz w:val="24"/>
          <w:szCs w:val="24"/>
          <w:lang w:val="fr-FR"/>
        </w:rPr>
      </w:pPr>
      <w:r w:rsidRPr="008A337E">
        <w:rPr>
          <w:rFonts w:ascii="Times New Roman" w:eastAsia="Calibri" w:hAnsi="Times New Roman" w:cs="Times New Roman"/>
          <w:sz w:val="24"/>
          <w:szCs w:val="24"/>
          <w:lang w:val="fr-FR"/>
        </w:rPr>
        <w:br w:type="page"/>
      </w:r>
    </w:p>
    <w:p w:rsidR="0047587E" w:rsidRPr="00ED2EF8" w:rsidRDefault="008A337E" w:rsidP="00ED2EF8">
      <w:pPr>
        <w:widowControl/>
        <w:autoSpaceDE/>
        <w:spacing w:after="200" w:line="360" w:lineRule="auto"/>
        <w:ind w:left="360"/>
        <w:jc w:val="right"/>
        <w:rPr>
          <w:rFonts w:ascii="Times New Roman" w:eastAsia="Calibri" w:hAnsi="Times New Roman" w:cs="Times New Roman"/>
          <w:i/>
          <w:sz w:val="24"/>
          <w:szCs w:val="24"/>
          <w:lang w:val="fr-FR"/>
        </w:rPr>
      </w:pPr>
      <w:r>
        <w:rPr>
          <w:rFonts w:ascii="Times New Roman" w:eastAsia="Calibri" w:hAnsi="Times New Roman" w:cs="Times New Roman"/>
          <w:i/>
          <w:sz w:val="24"/>
          <w:szCs w:val="24"/>
          <w:lang w:val="fr-FR"/>
        </w:rPr>
        <w:lastRenderedPageBreak/>
        <w:t>«Enseigner, ce n’est pas remplir un vase mais allumer un feu »</w:t>
      </w:r>
      <w:r>
        <w:rPr>
          <w:rFonts w:ascii="Times New Roman" w:eastAsia="Calibri" w:hAnsi="Times New Roman" w:cs="Times New Roman"/>
          <w:i/>
          <w:color w:val="323D4F"/>
          <w:sz w:val="24"/>
          <w:szCs w:val="24"/>
          <w:shd w:val="clear" w:color="auto" w:fill="F4F4F4"/>
          <w:lang w:val="fr-FR"/>
        </w:rPr>
        <w:t xml:space="preserve"> </w:t>
      </w:r>
      <w:r w:rsidR="00ED2EF8">
        <w:rPr>
          <w:rFonts w:ascii="Times New Roman" w:eastAsia="Calibri" w:hAnsi="Times New Roman" w:cs="Times New Roman"/>
          <w:i/>
          <w:sz w:val="24"/>
          <w:szCs w:val="24"/>
          <w:lang w:val="fr-FR"/>
        </w:rPr>
        <w:t>François Rabelais</w:t>
      </w:r>
    </w:p>
    <w:p w:rsidR="0047587E" w:rsidRDefault="0047587E" w:rsidP="0047587E">
      <w:pPr>
        <w:widowControl/>
        <w:autoSpaceDE/>
        <w:spacing w:before="120" w:after="120" w:line="360" w:lineRule="auto"/>
        <w:ind w:right="14"/>
        <w:jc w:val="both"/>
        <w:rPr>
          <w:rFonts w:ascii="Times New Roman" w:eastAsia="Calibri" w:hAnsi="Times New Roman" w:cs="Times New Roman"/>
          <w:b/>
          <w:bCs/>
          <w:sz w:val="28"/>
          <w:szCs w:val="28"/>
          <w:lang w:val="fr-FR"/>
        </w:rPr>
      </w:pPr>
      <w:r>
        <w:rPr>
          <w:rFonts w:ascii="Times New Roman" w:eastAsia="Calibri" w:hAnsi="Times New Roman" w:cs="Times New Roman"/>
          <w:b/>
          <w:bCs/>
          <w:sz w:val="28"/>
          <w:szCs w:val="28"/>
          <w:lang w:val="fr-FR"/>
        </w:rPr>
        <w:t>Tableau des contenus</w:t>
      </w:r>
    </w:p>
    <w:tbl>
      <w:tblPr>
        <w:tblpPr w:leftFromText="141" w:rightFromText="141" w:vertAnchor="text" w:horzAnchor="margin" w:tblpXSpec="center" w:tblpY="286"/>
        <w:tblW w:w="10528" w:type="dxa"/>
        <w:tblLayout w:type="fixed"/>
        <w:tblLook w:val="04A0" w:firstRow="1" w:lastRow="0" w:firstColumn="1" w:lastColumn="0" w:noHBand="0" w:noVBand="1"/>
      </w:tblPr>
      <w:tblGrid>
        <w:gridCol w:w="2443"/>
        <w:gridCol w:w="1843"/>
        <w:gridCol w:w="2126"/>
        <w:gridCol w:w="1701"/>
        <w:gridCol w:w="2415"/>
      </w:tblGrid>
      <w:tr w:rsidR="0047587E" w:rsidTr="00D44C0F">
        <w:tc>
          <w:tcPr>
            <w:tcW w:w="2443" w:type="dxa"/>
            <w:tcBorders>
              <w:top w:val="single" w:sz="4" w:space="0" w:color="auto"/>
              <w:left w:val="single" w:sz="4" w:space="0" w:color="auto"/>
              <w:bottom w:val="single" w:sz="4" w:space="0" w:color="auto"/>
              <w:right w:val="single" w:sz="4" w:space="0" w:color="auto"/>
            </w:tcBorders>
            <w:hideMark/>
          </w:tcPr>
          <w:p w:rsidR="0047587E" w:rsidRDefault="0047587E" w:rsidP="00D44C0F">
            <w:pPr>
              <w:autoSpaceDE/>
              <w:rPr>
                <w:rFonts w:ascii="Times New Roman" w:eastAsia="Calibri" w:hAnsi="Times New Roman" w:cs="Times New Roman"/>
                <w:b/>
                <w:bCs/>
                <w:sz w:val="24"/>
                <w:szCs w:val="24"/>
                <w:lang w:val="fr-FR"/>
              </w:rPr>
            </w:pPr>
            <w:r>
              <w:rPr>
                <w:rFonts w:ascii="Times New Roman" w:eastAsia="Calibri" w:hAnsi="Times New Roman" w:cs="Times New Roman"/>
                <w:b/>
                <w:bCs/>
                <w:sz w:val="24"/>
                <w:szCs w:val="24"/>
                <w:lang w:val="fr-FR"/>
              </w:rPr>
              <w:t>Contenu  thématique</w:t>
            </w:r>
          </w:p>
        </w:tc>
        <w:tc>
          <w:tcPr>
            <w:tcW w:w="1843" w:type="dxa"/>
            <w:tcBorders>
              <w:top w:val="single" w:sz="4" w:space="0" w:color="auto"/>
              <w:left w:val="single" w:sz="4" w:space="0" w:color="auto"/>
              <w:bottom w:val="single" w:sz="4" w:space="0" w:color="auto"/>
              <w:right w:val="single" w:sz="4" w:space="0" w:color="auto"/>
            </w:tcBorders>
            <w:hideMark/>
          </w:tcPr>
          <w:p w:rsidR="0047587E" w:rsidRDefault="0047587E">
            <w:pPr>
              <w:autoSpaceDE/>
              <w:rPr>
                <w:rFonts w:ascii="Times New Roman" w:eastAsia="Calibri" w:hAnsi="Times New Roman" w:cs="Times New Roman"/>
                <w:b/>
                <w:bCs/>
                <w:sz w:val="24"/>
                <w:szCs w:val="24"/>
                <w:lang w:val="fr-FR"/>
              </w:rPr>
            </w:pPr>
            <w:r>
              <w:rPr>
                <w:rFonts w:ascii="Times New Roman" w:eastAsia="Calibri" w:hAnsi="Times New Roman" w:cs="Times New Roman"/>
                <w:b/>
                <w:bCs/>
                <w:sz w:val="24"/>
                <w:szCs w:val="24"/>
                <w:lang w:val="fr-FR"/>
              </w:rPr>
              <w:t>Objectifs généraux</w:t>
            </w:r>
          </w:p>
        </w:tc>
        <w:tc>
          <w:tcPr>
            <w:tcW w:w="2126" w:type="dxa"/>
            <w:tcBorders>
              <w:top w:val="single" w:sz="4" w:space="0" w:color="auto"/>
              <w:left w:val="single" w:sz="4" w:space="0" w:color="auto"/>
              <w:bottom w:val="single" w:sz="4" w:space="0" w:color="auto"/>
              <w:right w:val="single" w:sz="4" w:space="0" w:color="auto"/>
            </w:tcBorders>
            <w:hideMark/>
          </w:tcPr>
          <w:p w:rsidR="0047587E" w:rsidRDefault="0047587E">
            <w:pPr>
              <w:autoSpaceDE/>
              <w:rPr>
                <w:rFonts w:ascii="Times New Roman" w:eastAsia="Calibri" w:hAnsi="Times New Roman" w:cs="Times New Roman"/>
                <w:b/>
                <w:bCs/>
                <w:sz w:val="24"/>
                <w:szCs w:val="24"/>
                <w:lang w:val="fr-FR"/>
              </w:rPr>
            </w:pPr>
            <w:r>
              <w:rPr>
                <w:rFonts w:ascii="Times New Roman" w:eastAsia="Calibri" w:hAnsi="Times New Roman" w:cs="Times New Roman"/>
                <w:b/>
                <w:bCs/>
                <w:sz w:val="24"/>
                <w:szCs w:val="24"/>
                <w:lang w:val="fr-FR"/>
              </w:rPr>
              <w:t>Objectifs grammaticaux</w:t>
            </w:r>
          </w:p>
        </w:tc>
        <w:tc>
          <w:tcPr>
            <w:tcW w:w="1701" w:type="dxa"/>
            <w:tcBorders>
              <w:top w:val="single" w:sz="4" w:space="0" w:color="auto"/>
              <w:left w:val="single" w:sz="4" w:space="0" w:color="auto"/>
              <w:bottom w:val="single" w:sz="4" w:space="0" w:color="auto"/>
              <w:right w:val="single" w:sz="4" w:space="0" w:color="auto"/>
            </w:tcBorders>
            <w:hideMark/>
          </w:tcPr>
          <w:p w:rsidR="0047587E" w:rsidRDefault="0047587E">
            <w:pPr>
              <w:autoSpaceDE/>
              <w:rPr>
                <w:rFonts w:ascii="Times New Roman" w:eastAsia="Calibri" w:hAnsi="Times New Roman" w:cs="Times New Roman"/>
                <w:b/>
                <w:bCs/>
                <w:sz w:val="24"/>
                <w:szCs w:val="24"/>
                <w:lang w:val="fr-FR"/>
              </w:rPr>
            </w:pPr>
            <w:r>
              <w:rPr>
                <w:rFonts w:ascii="Times New Roman" w:eastAsia="Calibri" w:hAnsi="Times New Roman" w:cs="Times New Roman"/>
                <w:b/>
                <w:bCs/>
                <w:sz w:val="24"/>
                <w:szCs w:val="24"/>
                <w:lang w:val="fr-FR"/>
              </w:rPr>
              <w:t>Objectifs lexicaux</w:t>
            </w:r>
          </w:p>
        </w:tc>
        <w:tc>
          <w:tcPr>
            <w:tcW w:w="2415" w:type="dxa"/>
            <w:tcBorders>
              <w:top w:val="single" w:sz="4" w:space="0" w:color="auto"/>
              <w:left w:val="single" w:sz="4" w:space="0" w:color="auto"/>
              <w:bottom w:val="single" w:sz="4" w:space="0" w:color="auto"/>
              <w:right w:val="single" w:sz="4" w:space="0" w:color="auto"/>
            </w:tcBorders>
            <w:hideMark/>
          </w:tcPr>
          <w:p w:rsidR="0047587E" w:rsidRDefault="0047587E">
            <w:pPr>
              <w:autoSpaceDE/>
              <w:ind w:right="884"/>
              <w:rPr>
                <w:rFonts w:ascii="Times New Roman" w:eastAsia="Calibri" w:hAnsi="Times New Roman" w:cs="Times New Roman"/>
                <w:b/>
                <w:bCs/>
                <w:sz w:val="24"/>
                <w:szCs w:val="24"/>
                <w:lang w:val="fr-FR"/>
              </w:rPr>
            </w:pPr>
            <w:r>
              <w:rPr>
                <w:rFonts w:ascii="Times New Roman" w:eastAsia="Calibri" w:hAnsi="Times New Roman" w:cs="Times New Roman"/>
                <w:b/>
                <w:bCs/>
                <w:sz w:val="24"/>
                <w:szCs w:val="24"/>
                <w:lang w:val="fr-FR"/>
              </w:rPr>
              <w:t>Objectifs communicatifs</w:t>
            </w:r>
          </w:p>
        </w:tc>
      </w:tr>
      <w:tr w:rsidR="0047587E" w:rsidTr="00D44C0F">
        <w:trPr>
          <w:trHeight w:val="60"/>
        </w:trPr>
        <w:tc>
          <w:tcPr>
            <w:tcW w:w="2443" w:type="dxa"/>
            <w:tcBorders>
              <w:top w:val="single" w:sz="4" w:space="0" w:color="auto"/>
              <w:left w:val="single" w:sz="4" w:space="0" w:color="auto"/>
              <w:bottom w:val="single" w:sz="4" w:space="0" w:color="auto"/>
              <w:right w:val="single" w:sz="4" w:space="0" w:color="auto"/>
            </w:tcBorders>
          </w:tcPr>
          <w:p w:rsidR="00D44C0F" w:rsidRDefault="0047587E">
            <w:pPr>
              <w:autoSpaceDE/>
              <w:spacing w:line="276" w:lineRule="auto"/>
              <w:rPr>
                <w:rFonts w:ascii="Times New Roman" w:eastAsia="Calibri" w:hAnsi="Times New Roman" w:cs="Times New Roman"/>
                <w:b/>
                <w:bCs/>
                <w:sz w:val="24"/>
                <w:szCs w:val="24"/>
                <w:lang w:val="fr-FR"/>
              </w:rPr>
            </w:pPr>
            <w:r>
              <w:rPr>
                <w:rFonts w:ascii="Times New Roman" w:eastAsia="Calibri" w:hAnsi="Times New Roman" w:cs="Times New Roman"/>
                <w:sz w:val="24"/>
                <w:szCs w:val="24"/>
                <w:lang w:val="fr-FR"/>
              </w:rPr>
              <w:t>-</w:t>
            </w:r>
            <w:r w:rsidR="00D44C0F">
              <w:rPr>
                <w:rFonts w:ascii="Times New Roman" w:eastAsia="Calibri" w:hAnsi="Times New Roman" w:cs="Times New Roman"/>
                <w:sz w:val="24"/>
                <w:szCs w:val="24"/>
                <w:lang w:val="fr-FR"/>
              </w:rPr>
              <w:t>I-</w:t>
            </w:r>
            <w:r w:rsidR="00D44C0F" w:rsidRPr="00D44C0F">
              <w:rPr>
                <w:rFonts w:ascii="Times New Roman" w:eastAsia="Calibri" w:hAnsi="Times New Roman" w:cs="Times New Roman"/>
                <w:b/>
                <w:bCs/>
                <w:sz w:val="24"/>
                <w:szCs w:val="24"/>
                <w:lang w:val="fr-FR"/>
              </w:rPr>
              <w:t>Le fonctionnement</w:t>
            </w:r>
            <w:r w:rsidR="00D44C0F">
              <w:rPr>
                <w:rFonts w:ascii="Times New Roman" w:eastAsia="Calibri" w:hAnsi="Times New Roman" w:cs="Times New Roman"/>
                <w:b/>
                <w:bCs/>
                <w:sz w:val="24"/>
                <w:szCs w:val="24"/>
                <w:lang w:val="fr-FR"/>
              </w:rPr>
              <w:t xml:space="preserve"> de l’esprit</w:t>
            </w:r>
          </w:p>
          <w:p w:rsidR="0047587E" w:rsidRPr="00D44C0F" w:rsidRDefault="00D44C0F">
            <w:pPr>
              <w:autoSpaceDE/>
              <w:spacing w:line="276" w:lineRule="auto"/>
              <w:rPr>
                <w:rFonts w:ascii="Times New Roman" w:eastAsia="Calibri" w:hAnsi="Times New Roman" w:cs="Times New Roman"/>
                <w:sz w:val="24"/>
                <w:szCs w:val="24"/>
                <w:lang w:val="fr-FR"/>
              </w:rPr>
            </w:pPr>
            <w:r w:rsidRPr="00D44C0F">
              <w:rPr>
                <w:rFonts w:ascii="Times New Roman" w:eastAsia="Calibri" w:hAnsi="Times New Roman" w:cs="Times New Roman"/>
                <w:sz w:val="24"/>
                <w:szCs w:val="24"/>
                <w:lang w:val="fr-FR"/>
              </w:rPr>
              <w:t>a-</w:t>
            </w:r>
            <w:r w:rsidR="0047587E" w:rsidRPr="00D44C0F">
              <w:rPr>
                <w:rFonts w:ascii="Times New Roman" w:eastAsia="Calibri" w:hAnsi="Times New Roman" w:cs="Times New Roman"/>
                <w:sz w:val="24"/>
                <w:szCs w:val="24"/>
                <w:lang w:val="fr-FR"/>
              </w:rPr>
              <w:t>Théories de l’intelligence ;</w:t>
            </w:r>
          </w:p>
          <w:p w:rsidR="00D44C0F" w:rsidRPr="00D44C0F" w:rsidRDefault="00D44C0F" w:rsidP="00D44C0F">
            <w:pPr>
              <w:autoSpaceDE/>
              <w:spacing w:line="276" w:lineRule="auto"/>
              <w:rPr>
                <w:rFonts w:ascii="Times New Roman" w:eastAsia="Calibri" w:hAnsi="Times New Roman" w:cs="Times New Roman"/>
                <w:sz w:val="24"/>
                <w:szCs w:val="24"/>
                <w:lang w:val="fr-FR"/>
              </w:rPr>
            </w:pPr>
            <w:r w:rsidRPr="00D44C0F">
              <w:rPr>
                <w:rFonts w:ascii="Times New Roman" w:eastAsia="Calibri" w:hAnsi="Times New Roman" w:cs="Times New Roman"/>
                <w:sz w:val="24"/>
                <w:szCs w:val="24"/>
                <w:lang w:val="fr-FR"/>
              </w:rPr>
              <w:t xml:space="preserve">b-La mémoire humaine ; </w:t>
            </w:r>
          </w:p>
          <w:p w:rsidR="00D44C0F" w:rsidRPr="00D44C0F" w:rsidRDefault="00D44C0F" w:rsidP="00D44C0F">
            <w:pPr>
              <w:autoSpaceDE/>
              <w:spacing w:line="276" w:lineRule="auto"/>
              <w:rPr>
                <w:rFonts w:ascii="Times New Roman" w:eastAsia="Calibri" w:hAnsi="Times New Roman" w:cs="Times New Roman"/>
                <w:sz w:val="24"/>
                <w:szCs w:val="24"/>
                <w:lang w:val="fr-FR"/>
              </w:rPr>
            </w:pPr>
            <w:r w:rsidRPr="00D44C0F">
              <w:rPr>
                <w:rFonts w:ascii="Times New Roman" w:eastAsia="Calibri" w:hAnsi="Times New Roman" w:cs="Times New Roman"/>
                <w:sz w:val="24"/>
                <w:szCs w:val="24"/>
                <w:lang w:val="fr-FR"/>
              </w:rPr>
              <w:t>c-Surdoués ou zèbres</w:t>
            </w:r>
            <w:r>
              <w:rPr>
                <w:rFonts w:ascii="Times New Roman" w:eastAsia="Calibri" w:hAnsi="Times New Roman" w:cs="Times New Roman"/>
                <w:sz w:val="24"/>
                <w:szCs w:val="24"/>
                <w:lang w:val="fr-FR"/>
              </w:rPr>
              <w:t>.</w:t>
            </w:r>
          </w:p>
          <w:p w:rsidR="00D44C0F" w:rsidRDefault="00D44C0F" w:rsidP="00D44C0F">
            <w:pPr>
              <w:autoSpaceDE/>
              <w:spacing w:line="276" w:lineRule="auto"/>
              <w:rPr>
                <w:rFonts w:ascii="Times New Roman" w:eastAsia="Calibri" w:hAnsi="Times New Roman" w:cs="Times New Roman"/>
                <w:sz w:val="24"/>
                <w:szCs w:val="24"/>
                <w:lang w:val="fr-FR"/>
              </w:rPr>
            </w:pPr>
          </w:p>
          <w:p w:rsidR="00D44C0F" w:rsidRPr="00D44C0F" w:rsidRDefault="00D44C0F">
            <w:pPr>
              <w:autoSpaceDE/>
              <w:spacing w:line="276" w:lineRule="auto"/>
              <w:rPr>
                <w:rFonts w:ascii="Times New Roman" w:eastAsia="Calibri" w:hAnsi="Times New Roman" w:cs="Times New Roman"/>
                <w:b/>
                <w:bCs/>
                <w:sz w:val="24"/>
                <w:szCs w:val="24"/>
                <w:lang w:val="fr-FR"/>
              </w:rPr>
            </w:pPr>
            <w:r w:rsidRPr="00D44C0F">
              <w:rPr>
                <w:rFonts w:ascii="Times New Roman" w:eastAsia="Calibri" w:hAnsi="Times New Roman" w:cs="Times New Roman"/>
                <w:b/>
                <w:bCs/>
                <w:sz w:val="24"/>
                <w:szCs w:val="24"/>
                <w:lang w:val="fr-FR"/>
              </w:rPr>
              <w:t>II-La civilisation scientifique</w:t>
            </w:r>
          </w:p>
          <w:p w:rsidR="00D44C0F" w:rsidRPr="00D44C0F" w:rsidRDefault="00D44C0F" w:rsidP="00D44C0F">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a</w:t>
            </w:r>
            <w:r w:rsidRPr="00D44C0F">
              <w:rPr>
                <w:rFonts w:ascii="Times New Roman" w:eastAsia="Calibri" w:hAnsi="Times New Roman" w:cs="Times New Roman"/>
                <w:sz w:val="24"/>
                <w:szCs w:val="24"/>
                <w:lang w:val="fr-FR"/>
              </w:rPr>
              <w:t>-Les sciences exactes ;</w:t>
            </w:r>
          </w:p>
          <w:p w:rsidR="0047587E" w:rsidRPr="00D44C0F" w:rsidRDefault="00D44C0F">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b</w:t>
            </w:r>
            <w:r w:rsidR="0047587E" w:rsidRPr="00D44C0F">
              <w:rPr>
                <w:rFonts w:ascii="Times New Roman" w:eastAsia="Calibri" w:hAnsi="Times New Roman" w:cs="Times New Roman"/>
                <w:sz w:val="24"/>
                <w:szCs w:val="24"/>
                <w:lang w:val="fr-FR"/>
              </w:rPr>
              <w:t>-Gallilé et l’héliocentrisme ;</w:t>
            </w:r>
          </w:p>
          <w:p w:rsidR="00D44C0F" w:rsidRPr="00D44C0F" w:rsidRDefault="00D44C0F" w:rsidP="00D44C0F">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c</w:t>
            </w:r>
            <w:r w:rsidRPr="00D44C0F">
              <w:rPr>
                <w:rFonts w:ascii="Times New Roman" w:eastAsia="Calibri" w:hAnsi="Times New Roman" w:cs="Times New Roman"/>
                <w:sz w:val="24"/>
                <w:szCs w:val="24"/>
                <w:lang w:val="fr-FR"/>
              </w:rPr>
              <w:t>-Histoire d’un savant : Pythagore ;</w:t>
            </w:r>
          </w:p>
          <w:p w:rsidR="00D44C0F" w:rsidRPr="00D44C0F" w:rsidRDefault="00D44C0F" w:rsidP="00D44C0F">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d</w:t>
            </w:r>
            <w:r w:rsidRPr="00D44C0F">
              <w:rPr>
                <w:rFonts w:ascii="Times New Roman" w:eastAsia="Calibri" w:hAnsi="Times New Roman" w:cs="Times New Roman"/>
                <w:sz w:val="24"/>
                <w:szCs w:val="24"/>
                <w:lang w:val="fr-FR"/>
              </w:rPr>
              <w:t>-Histoire d’un savant: Thomas Edison ;</w:t>
            </w:r>
          </w:p>
          <w:p w:rsidR="00D44C0F" w:rsidRPr="00D44C0F" w:rsidRDefault="00D44C0F" w:rsidP="00D44C0F">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e</w:t>
            </w:r>
            <w:r w:rsidRPr="00D44C0F">
              <w:rPr>
                <w:rFonts w:ascii="Times New Roman" w:eastAsia="Calibri" w:hAnsi="Times New Roman" w:cs="Times New Roman"/>
                <w:sz w:val="24"/>
                <w:szCs w:val="24"/>
                <w:lang w:val="fr-FR"/>
              </w:rPr>
              <w:t>-Newton et la dégradation de la lumière</w:t>
            </w:r>
            <w:r>
              <w:rPr>
                <w:rFonts w:ascii="Times New Roman" w:eastAsia="Calibri" w:hAnsi="Times New Roman" w:cs="Times New Roman"/>
                <w:sz w:val="24"/>
                <w:szCs w:val="24"/>
                <w:lang w:val="fr-FR"/>
              </w:rPr>
              <w:t> ;</w:t>
            </w:r>
          </w:p>
          <w:p w:rsidR="0047587E" w:rsidRDefault="00D44C0F">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f</w:t>
            </w:r>
            <w:r w:rsidR="0047587E" w:rsidRPr="00D44C0F">
              <w:rPr>
                <w:rFonts w:ascii="Times New Roman" w:eastAsia="Calibri" w:hAnsi="Times New Roman" w:cs="Times New Roman"/>
                <w:sz w:val="24"/>
                <w:szCs w:val="24"/>
                <w:lang w:val="fr-FR"/>
              </w:rPr>
              <w:t>-Les mathématiques sont l’alphabet dans lequel Dieu a créé l’univers</w:t>
            </w:r>
            <w:r w:rsidR="0047587E">
              <w:rPr>
                <w:rFonts w:ascii="Times New Roman" w:eastAsia="Calibri" w:hAnsi="Times New Roman" w:cs="Times New Roman"/>
                <w:sz w:val="24"/>
                <w:szCs w:val="24"/>
                <w:lang w:val="fr-FR"/>
              </w:rPr>
              <w:t> ;</w:t>
            </w:r>
          </w:p>
          <w:p w:rsidR="0047587E" w:rsidRDefault="0047587E" w:rsidP="00D44C0F">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w:t>
            </w:r>
          </w:p>
          <w:p w:rsidR="0047587E" w:rsidRDefault="0047587E">
            <w:pPr>
              <w:autoSpaceDE/>
              <w:spacing w:line="276" w:lineRule="auto"/>
              <w:rPr>
                <w:rFonts w:ascii="Times New Roman" w:eastAsia="Calibri" w:hAnsi="Times New Roman" w:cs="Times New Roman"/>
                <w:sz w:val="24"/>
                <w:szCs w:val="24"/>
                <w:lang w:val="fr-FR"/>
              </w:rPr>
            </w:pPr>
          </w:p>
        </w:tc>
        <w:tc>
          <w:tcPr>
            <w:tcW w:w="1843" w:type="dxa"/>
            <w:tcBorders>
              <w:top w:val="single" w:sz="4" w:space="0" w:color="auto"/>
              <w:left w:val="single" w:sz="4" w:space="0" w:color="auto"/>
              <w:bottom w:val="single" w:sz="4" w:space="0" w:color="auto"/>
              <w:right w:val="single" w:sz="4" w:space="0" w:color="auto"/>
            </w:tcBorders>
          </w:tcPr>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-Identifier et traiter une problématique,</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-Synthétiser des données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-exploiter des résultats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-Communiquer sur une démarche, un travail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-Avoir une culture scientifique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-Passer de la phase de la compréhension à celle de l’expression.</w:t>
            </w:r>
          </w:p>
          <w:p w:rsidR="0047587E" w:rsidRDefault="0047587E">
            <w:pPr>
              <w:autoSpaceD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-Identifier les implicites ;</w:t>
            </w:r>
          </w:p>
          <w:p w:rsidR="0047587E" w:rsidRDefault="0047587E">
            <w:pPr>
              <w:autoSpaceD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-Comprendre une carte mentale ;</w:t>
            </w:r>
          </w:p>
          <w:p w:rsidR="0047587E" w:rsidRDefault="0047587E">
            <w:pPr>
              <w:autoSpaceD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-Développer un texte à partir d’une carte mentale ;</w:t>
            </w:r>
          </w:p>
          <w:p w:rsidR="0047587E" w:rsidRDefault="0047587E">
            <w:pPr>
              <w:autoSpaceD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-Faire des reformulation.</w:t>
            </w:r>
          </w:p>
          <w:p w:rsidR="0047587E" w:rsidRDefault="0047587E">
            <w:pPr>
              <w:autoSpaceD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-Parler de ses études, de sa spécialité et de ses projets.</w:t>
            </w:r>
          </w:p>
          <w:p w:rsidR="0047587E" w:rsidRDefault="0047587E">
            <w:pPr>
              <w:autoSpaceDE/>
              <w:spacing w:line="276" w:lineRule="auto"/>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47587E" w:rsidRDefault="0047587E">
            <w:pPr>
              <w:autoSpaceDE/>
              <w:spacing w:line="276" w:lineRule="auto"/>
              <w:rPr>
                <w:rFonts w:ascii="Times New Roman" w:eastAsia="Calibri" w:hAnsi="Times New Roman" w:cs="Times New Roman"/>
                <w:sz w:val="24"/>
                <w:szCs w:val="24"/>
                <w:lang w:val="fr-FR"/>
              </w:rPr>
            </w:pP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-Valeurs du gérondif et du participe présent dans le discours scientifique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-Valeurs de la condition  dans le discours scientifique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-Les adjectifs et les adjectifs de couleur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-Les valeurs du présent dans le discours scientifique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-La nominalisation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-La concordance du temps et le discours indirect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-La phrase relative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-Le subjonctif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-L’imparfait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-Liens et connecteurs logiques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-Expression de l’hypothèse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-Expression de la condition ;</w:t>
            </w:r>
          </w:p>
          <w:p w:rsidR="0047587E" w:rsidRDefault="0047587E">
            <w:pPr>
              <w:autoSpaceD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-Les pronoms y et en;</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rPr>
              <w:t>-</w:t>
            </w:r>
            <w:r>
              <w:rPr>
                <w:rFonts w:ascii="Calibri" w:eastAsia="Calibri" w:hAnsi="Calibri" w:cs="Arial"/>
              </w:rPr>
              <w:t xml:space="preserve"> </w:t>
            </w:r>
            <w:r>
              <w:rPr>
                <w:rFonts w:ascii="Times New Roman" w:eastAsia="Calibri" w:hAnsi="Times New Roman" w:cs="Times New Roman"/>
                <w:sz w:val="24"/>
                <w:szCs w:val="24"/>
              </w:rPr>
              <w:t xml:space="preserve">Les adverbes et </w:t>
            </w:r>
            <w:r>
              <w:rPr>
                <w:rFonts w:ascii="Times New Roman" w:eastAsia="Calibri" w:hAnsi="Times New Roman" w:cs="Times New Roman"/>
                <w:sz w:val="24"/>
                <w:szCs w:val="24"/>
              </w:rPr>
              <w:lastRenderedPageBreak/>
              <w:t>les adverbes en « ment»;</w:t>
            </w:r>
          </w:p>
          <w:p w:rsidR="0047587E" w:rsidRDefault="0047587E">
            <w:pPr>
              <w:autoSpaceD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lang w:val="fr-FR"/>
              </w:rPr>
              <w:t>-</w:t>
            </w:r>
            <w:r>
              <w:rPr>
                <w:rFonts w:ascii="Calibri" w:eastAsia="Calibri" w:hAnsi="Calibri" w:cs="Arial"/>
              </w:rPr>
              <w:t xml:space="preserve"> </w:t>
            </w:r>
            <w:r>
              <w:rPr>
                <w:rFonts w:ascii="Times New Roman" w:eastAsia="Calibri" w:hAnsi="Times New Roman" w:cs="Times New Roman"/>
                <w:sz w:val="24"/>
                <w:szCs w:val="24"/>
              </w:rPr>
              <w:t>Les pronoms relatifs;</w:t>
            </w:r>
          </w:p>
          <w:p w:rsidR="0047587E" w:rsidRDefault="0047587E">
            <w:pPr>
              <w:autoSpaceD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Le subjonctif;</w:t>
            </w:r>
          </w:p>
          <w:p w:rsidR="0047587E" w:rsidRDefault="0047587E">
            <w:pPr>
              <w:autoSpaceDE/>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Les valeurs du présent de l’indicatif.</w:t>
            </w:r>
          </w:p>
          <w:p w:rsidR="0047587E" w:rsidRDefault="0047587E">
            <w:pPr>
              <w:autoSpaceDE/>
              <w:spacing w:line="276" w:lineRule="auto"/>
              <w:rPr>
                <w:rFonts w:ascii="Times New Roman" w:eastAsia="Calibri" w:hAnsi="Times New Roman" w:cs="Times New Roman"/>
                <w:sz w:val="24"/>
                <w:szCs w:val="24"/>
                <w:lang w:val="fr-FR"/>
              </w:rPr>
            </w:pPr>
          </w:p>
          <w:p w:rsidR="0047587E" w:rsidRDefault="0047587E">
            <w:pPr>
              <w:autoSpaceDE/>
              <w:spacing w:line="276" w:lineRule="auto"/>
              <w:rPr>
                <w:rFonts w:ascii="Times New Roman" w:eastAsia="Calibri" w:hAnsi="Times New Roman" w:cs="Times New Roman"/>
                <w:sz w:val="24"/>
                <w:szCs w:val="24"/>
                <w:lang w:val="fr-FR"/>
              </w:rPr>
            </w:pPr>
          </w:p>
        </w:tc>
        <w:tc>
          <w:tcPr>
            <w:tcW w:w="1701" w:type="dxa"/>
            <w:tcBorders>
              <w:top w:val="single" w:sz="4" w:space="0" w:color="auto"/>
              <w:left w:val="single" w:sz="4" w:space="0" w:color="auto"/>
              <w:bottom w:val="single" w:sz="4" w:space="0" w:color="auto"/>
              <w:right w:val="single" w:sz="4" w:space="0" w:color="auto"/>
            </w:tcBorders>
            <w:hideMark/>
          </w:tcPr>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lastRenderedPageBreak/>
              <w:t>-Les préfixes et les suffixes grecs et latins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-La terminologie scientifique ;</w:t>
            </w:r>
          </w:p>
          <w:p w:rsidR="0047587E" w:rsidRDefault="0047587E">
            <w:pPr>
              <w:autoSpaceDE/>
              <w:spacing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-Lexique relatifs aux chiffres, aux couleurs, aux formes.</w:t>
            </w:r>
          </w:p>
        </w:tc>
        <w:tc>
          <w:tcPr>
            <w:tcW w:w="2415" w:type="dxa"/>
            <w:tcBorders>
              <w:top w:val="single" w:sz="4" w:space="0" w:color="auto"/>
              <w:left w:val="single" w:sz="4" w:space="0" w:color="auto"/>
              <w:bottom w:val="single" w:sz="4" w:space="0" w:color="auto"/>
              <w:right w:val="single" w:sz="4" w:space="0" w:color="auto"/>
            </w:tcBorders>
          </w:tcPr>
          <w:p w:rsidR="0047587E" w:rsidRDefault="0047587E">
            <w:pPr>
              <w:autoSpaceDE/>
              <w:spacing w:line="276" w:lineRule="auto"/>
              <w:ind w:right="884"/>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-Développer l’écoute active ;</w:t>
            </w:r>
          </w:p>
          <w:p w:rsidR="0047587E" w:rsidRDefault="0047587E">
            <w:pPr>
              <w:autoSpaceDE/>
              <w:spacing w:line="276" w:lineRule="auto"/>
              <w:ind w:right="884"/>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-Comprendre un  cours magistral ;</w:t>
            </w:r>
          </w:p>
          <w:p w:rsidR="0047587E" w:rsidRDefault="0047587E">
            <w:pPr>
              <w:autoSpaceDE/>
              <w:spacing w:line="276" w:lineRule="auto"/>
              <w:ind w:right="884"/>
              <w:rPr>
                <w:rFonts w:ascii="Times New Roman" w:eastAsia="Times New Roman" w:hAnsi="Times New Roman" w:cs="Times New Roman"/>
                <w:iCs/>
                <w:sz w:val="24"/>
                <w:szCs w:val="24"/>
                <w:lang w:val="fr-WINDIES" w:eastAsia="fr-FR"/>
              </w:rPr>
            </w:pPr>
            <w:r>
              <w:rPr>
                <w:rFonts w:ascii="Times New Roman" w:eastAsia="Times New Roman" w:hAnsi="Times New Roman" w:cs="Times New Roman"/>
                <w:iCs/>
                <w:sz w:val="24"/>
                <w:szCs w:val="24"/>
                <w:lang w:val="fr-WINDIES" w:eastAsia="fr-FR"/>
              </w:rPr>
              <w:t>-Parler de ses études, de sa spécialité et de ses projets ;</w:t>
            </w:r>
          </w:p>
          <w:p w:rsidR="0047587E" w:rsidRDefault="0047587E">
            <w:pPr>
              <w:autoSpaceDE/>
              <w:spacing w:line="276" w:lineRule="auto"/>
              <w:ind w:right="884"/>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-Acquérir des stratégies pour la production orale ;</w:t>
            </w:r>
          </w:p>
          <w:p w:rsidR="0047587E" w:rsidRDefault="0047587E">
            <w:pPr>
              <w:autoSpaceDE/>
              <w:spacing w:line="276" w:lineRule="auto"/>
              <w:ind w:right="884"/>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-Prendre la parole pour s’exprimer sur  des sujets en rapport avec la spécialité ;</w:t>
            </w:r>
          </w:p>
          <w:p w:rsidR="0047587E" w:rsidRDefault="0047587E">
            <w:pPr>
              <w:autoSpaceDE/>
              <w:spacing w:line="276" w:lineRule="auto"/>
              <w:ind w:right="884"/>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-Agir et interagir avec l’enseignant et avec la classe ;</w:t>
            </w:r>
          </w:p>
          <w:p w:rsidR="0047587E" w:rsidRDefault="0047587E">
            <w:pPr>
              <w:autoSpaceDE/>
              <w:spacing w:line="276" w:lineRule="auto"/>
              <w:ind w:right="884"/>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-Participer à un échange ou à un débat ;</w:t>
            </w:r>
          </w:p>
          <w:p w:rsidR="0047587E" w:rsidRDefault="0047587E">
            <w:pPr>
              <w:autoSpaceDE/>
              <w:spacing w:line="276" w:lineRule="auto"/>
              <w:ind w:right="884"/>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-Exprimer une opinion ;</w:t>
            </w:r>
          </w:p>
          <w:p w:rsidR="0047587E" w:rsidRDefault="0047587E">
            <w:pPr>
              <w:autoSpaceDE/>
              <w:spacing w:line="276" w:lineRule="auto"/>
              <w:ind w:right="884"/>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-Parler de l’environnem</w:t>
            </w:r>
            <w:r>
              <w:rPr>
                <w:rFonts w:ascii="Times New Roman" w:eastAsia="Times New Roman" w:hAnsi="Times New Roman" w:cs="Times New Roman"/>
                <w:sz w:val="24"/>
                <w:szCs w:val="24"/>
                <w:lang w:val="fr-FR" w:eastAsia="fr-FR"/>
              </w:rPr>
              <w:lastRenderedPageBreak/>
              <w:t xml:space="preserve">ent </w:t>
            </w:r>
          </w:p>
          <w:p w:rsidR="0047587E" w:rsidRDefault="0047587E">
            <w:pPr>
              <w:autoSpaceDE/>
              <w:spacing w:line="276" w:lineRule="auto"/>
              <w:ind w:right="884"/>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-Faire un exposé.</w:t>
            </w:r>
          </w:p>
          <w:p w:rsidR="0047587E" w:rsidRDefault="0047587E">
            <w:pPr>
              <w:autoSpaceDE/>
              <w:spacing w:line="276" w:lineRule="auto"/>
              <w:ind w:right="884"/>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-Identifier</w:t>
            </w:r>
            <w:r w:rsidR="000E100E">
              <w:rPr>
                <w:rFonts w:ascii="Times New Roman" w:eastAsia="Times New Roman" w:hAnsi="Times New Roman" w:cs="Times New Roman"/>
                <w:sz w:val="24"/>
                <w:szCs w:val="24"/>
                <w:lang w:val="fr-FR" w:eastAsia="fr-FR"/>
              </w:rPr>
              <w:t xml:space="preserve"> les éléments de structuration </w:t>
            </w:r>
          </w:p>
          <w:p w:rsidR="0047587E" w:rsidRDefault="0047587E">
            <w:pPr>
              <w:autoSpaceDE/>
              <w:spacing w:line="276" w:lineRule="auto"/>
              <w:ind w:right="884"/>
              <w:rPr>
                <w:rFonts w:ascii="Times New Roman" w:eastAsia="Calibri" w:hAnsi="Times New Roman" w:cs="Times New Roman"/>
                <w:sz w:val="24"/>
                <w:szCs w:val="24"/>
                <w:lang w:val="fr-FR"/>
              </w:rPr>
            </w:pPr>
            <w:r>
              <w:rPr>
                <w:rFonts w:ascii="Times New Roman" w:eastAsia="Times New Roman" w:hAnsi="Times New Roman" w:cs="Times New Roman"/>
                <w:sz w:val="24"/>
                <w:szCs w:val="24"/>
                <w:lang w:val="fr-FR" w:eastAsia="fr-FR"/>
              </w:rPr>
              <w:t xml:space="preserve">-Identifier les mots clés ;              </w:t>
            </w:r>
          </w:p>
          <w:p w:rsidR="0047587E" w:rsidRDefault="0047587E">
            <w:pPr>
              <w:autoSpaceDE/>
              <w:spacing w:line="276" w:lineRule="auto"/>
              <w:ind w:right="884"/>
              <w:rPr>
                <w:rFonts w:ascii="Times New Roman" w:eastAsia="Calibri" w:hAnsi="Times New Roman" w:cs="Times New Roman"/>
                <w:sz w:val="24"/>
                <w:szCs w:val="24"/>
                <w:lang w:val="fr-FR"/>
              </w:rPr>
            </w:pPr>
          </w:p>
        </w:tc>
      </w:tr>
    </w:tbl>
    <w:p w:rsidR="0047587E" w:rsidRDefault="0047587E" w:rsidP="0047587E">
      <w:pPr>
        <w:rPr>
          <w:rFonts w:ascii="Times New Roman" w:eastAsia="Calibri" w:hAnsi="Times New Roman" w:cs="Times New Roman"/>
          <w:b/>
          <w:color w:val="000000"/>
          <w:sz w:val="24"/>
          <w:szCs w:val="24"/>
          <w:lang w:val="fr-FR"/>
        </w:rPr>
      </w:pPr>
    </w:p>
    <w:p w:rsidR="0047587E" w:rsidRDefault="0047587E" w:rsidP="0047587E">
      <w:pPr>
        <w:rPr>
          <w:rFonts w:ascii="Times New Roman" w:eastAsia="Calibri" w:hAnsi="Times New Roman" w:cs="Times New Roman"/>
          <w:b/>
          <w:color w:val="000000"/>
          <w:sz w:val="24"/>
          <w:szCs w:val="24"/>
          <w:lang w:val="fr-FR"/>
        </w:rPr>
      </w:pPr>
    </w:p>
    <w:p w:rsidR="008F59EA" w:rsidRDefault="008F59EA" w:rsidP="00D44C0F">
      <w:pPr>
        <w:rPr>
          <w:rFonts w:ascii="Times New Roman" w:eastAsia="Calibri" w:hAnsi="Times New Roman" w:cs="Times New Roman"/>
          <w:b/>
          <w:color w:val="000000"/>
          <w:sz w:val="24"/>
          <w:szCs w:val="24"/>
          <w:lang w:val="fr-FR"/>
        </w:rPr>
      </w:pPr>
    </w:p>
    <w:p w:rsidR="008F59EA" w:rsidRDefault="008F59EA">
      <w:pPr>
        <w:widowControl/>
        <w:autoSpaceDE/>
        <w:autoSpaceDN/>
        <w:spacing w:after="200" w:line="276" w:lineRule="auto"/>
        <w:rPr>
          <w:rFonts w:ascii="Times New Roman" w:eastAsia="Calibri" w:hAnsi="Times New Roman" w:cs="Times New Roman"/>
          <w:b/>
          <w:color w:val="000000"/>
          <w:sz w:val="24"/>
          <w:szCs w:val="24"/>
          <w:lang w:val="fr-FR"/>
        </w:rPr>
      </w:pPr>
      <w:r>
        <w:rPr>
          <w:rFonts w:ascii="Times New Roman" w:eastAsia="Calibri" w:hAnsi="Times New Roman" w:cs="Times New Roman"/>
          <w:b/>
          <w:color w:val="000000"/>
          <w:sz w:val="24"/>
          <w:szCs w:val="24"/>
          <w:lang w:val="fr-FR"/>
        </w:rPr>
        <w:br w:type="page"/>
      </w:r>
    </w:p>
    <w:p w:rsidR="008F59EA" w:rsidRDefault="008F59EA" w:rsidP="008F59EA">
      <w:pPr>
        <w:rPr>
          <w:rFonts w:ascii="Times New Roman" w:eastAsia="Calibri" w:hAnsi="Times New Roman" w:cs="Times New Roman"/>
          <w:b/>
          <w:color w:val="000000"/>
          <w:sz w:val="56"/>
          <w:szCs w:val="56"/>
          <w:lang w:val="fr-FR"/>
        </w:rPr>
      </w:pPr>
    </w:p>
    <w:p w:rsidR="008F59EA" w:rsidRDefault="008F59EA" w:rsidP="008F59EA">
      <w:pPr>
        <w:rPr>
          <w:rFonts w:ascii="Times New Roman" w:eastAsia="Calibri" w:hAnsi="Times New Roman" w:cs="Times New Roman"/>
          <w:b/>
          <w:color w:val="000000"/>
          <w:sz w:val="56"/>
          <w:szCs w:val="56"/>
          <w:lang w:val="fr-FR"/>
        </w:rPr>
      </w:pPr>
    </w:p>
    <w:p w:rsidR="008F59EA" w:rsidRDefault="008F59EA" w:rsidP="008F59EA">
      <w:pPr>
        <w:rPr>
          <w:rFonts w:ascii="Times New Roman" w:eastAsia="Calibri" w:hAnsi="Times New Roman" w:cs="Times New Roman"/>
          <w:b/>
          <w:color w:val="000000"/>
          <w:sz w:val="56"/>
          <w:szCs w:val="56"/>
          <w:lang w:val="fr-FR"/>
        </w:rPr>
      </w:pPr>
    </w:p>
    <w:p w:rsidR="008F59EA" w:rsidRDefault="008F59EA" w:rsidP="008F59EA">
      <w:pPr>
        <w:rPr>
          <w:rFonts w:ascii="Times New Roman" w:eastAsia="Calibri" w:hAnsi="Times New Roman" w:cs="Times New Roman"/>
          <w:b/>
          <w:color w:val="000000"/>
          <w:sz w:val="56"/>
          <w:szCs w:val="56"/>
          <w:lang w:val="fr-FR"/>
        </w:rPr>
      </w:pPr>
    </w:p>
    <w:p w:rsidR="008F59EA" w:rsidRDefault="008F59EA" w:rsidP="008F59EA">
      <w:pPr>
        <w:rPr>
          <w:rFonts w:ascii="Times New Roman" w:eastAsia="Calibri" w:hAnsi="Times New Roman" w:cs="Times New Roman"/>
          <w:b/>
          <w:color w:val="000000"/>
          <w:sz w:val="56"/>
          <w:szCs w:val="56"/>
          <w:lang w:val="fr-FR"/>
        </w:rPr>
      </w:pPr>
    </w:p>
    <w:p w:rsidR="008F59EA" w:rsidRDefault="008F59EA" w:rsidP="008F59EA">
      <w:pPr>
        <w:rPr>
          <w:rFonts w:ascii="Times New Roman" w:eastAsia="Calibri" w:hAnsi="Times New Roman" w:cs="Times New Roman"/>
          <w:b/>
          <w:color w:val="000000"/>
          <w:sz w:val="56"/>
          <w:szCs w:val="56"/>
          <w:lang w:val="fr-FR"/>
        </w:rPr>
      </w:pPr>
    </w:p>
    <w:p w:rsidR="008F59EA" w:rsidRDefault="008F59EA" w:rsidP="008F59EA">
      <w:pPr>
        <w:rPr>
          <w:rFonts w:ascii="Times New Roman" w:eastAsia="Calibri" w:hAnsi="Times New Roman" w:cs="Times New Roman"/>
          <w:b/>
          <w:color w:val="000000"/>
          <w:sz w:val="56"/>
          <w:szCs w:val="56"/>
          <w:lang w:val="fr-FR"/>
        </w:rPr>
      </w:pPr>
    </w:p>
    <w:p w:rsidR="008F59EA" w:rsidRDefault="008F59EA" w:rsidP="008F59EA">
      <w:pPr>
        <w:rPr>
          <w:rFonts w:ascii="Times New Roman" w:eastAsia="Calibri" w:hAnsi="Times New Roman" w:cs="Times New Roman"/>
          <w:b/>
          <w:color w:val="000000"/>
          <w:sz w:val="56"/>
          <w:szCs w:val="56"/>
          <w:lang w:val="fr-FR"/>
        </w:rPr>
      </w:pPr>
    </w:p>
    <w:p w:rsidR="008F59EA" w:rsidRDefault="008F59EA" w:rsidP="008F59EA">
      <w:pPr>
        <w:rPr>
          <w:rFonts w:ascii="Times New Roman" w:eastAsia="Calibri" w:hAnsi="Times New Roman" w:cs="Times New Roman"/>
          <w:b/>
          <w:color w:val="000000"/>
          <w:sz w:val="56"/>
          <w:szCs w:val="56"/>
          <w:lang w:val="fr-FR"/>
        </w:rPr>
      </w:pPr>
    </w:p>
    <w:p w:rsidR="008F59EA" w:rsidRDefault="008F59EA" w:rsidP="008F59EA">
      <w:pPr>
        <w:rPr>
          <w:rFonts w:ascii="Times New Roman" w:eastAsia="Calibri" w:hAnsi="Times New Roman" w:cs="Times New Roman"/>
          <w:b/>
          <w:color w:val="000000"/>
          <w:sz w:val="56"/>
          <w:szCs w:val="56"/>
          <w:lang w:val="fr-FR"/>
        </w:rPr>
      </w:pPr>
    </w:p>
    <w:p w:rsidR="0047587E" w:rsidRPr="008F59EA" w:rsidRDefault="008F59EA" w:rsidP="008F59EA">
      <w:pPr>
        <w:jc w:val="center"/>
        <w:rPr>
          <w:rFonts w:ascii="Times New Roman" w:eastAsia="Calibri" w:hAnsi="Times New Roman" w:cs="Times New Roman"/>
          <w:b/>
          <w:color w:val="000000"/>
          <w:sz w:val="40"/>
          <w:szCs w:val="40"/>
          <w:lang w:val="fr-FR"/>
        </w:rPr>
      </w:pPr>
      <w:r w:rsidRPr="008F59EA">
        <w:rPr>
          <w:rFonts w:ascii="Times New Roman" w:eastAsia="Calibri" w:hAnsi="Times New Roman" w:cs="Times New Roman"/>
          <w:b/>
          <w:color w:val="000000"/>
          <w:sz w:val="40"/>
          <w:szCs w:val="40"/>
          <w:lang w:val="fr-FR"/>
        </w:rPr>
        <w:t>I-Le fonctionnement de l’esprit</w:t>
      </w:r>
    </w:p>
    <w:p w:rsidR="008F59EA" w:rsidRDefault="008F59EA" w:rsidP="008F59EA">
      <w:pPr>
        <w:jc w:val="center"/>
        <w:rPr>
          <w:rFonts w:ascii="Times New Roman" w:eastAsia="Calibri" w:hAnsi="Times New Roman" w:cs="Times New Roman"/>
          <w:b/>
          <w:color w:val="000000"/>
          <w:sz w:val="56"/>
          <w:szCs w:val="56"/>
          <w:lang w:val="fr-FR"/>
        </w:rPr>
      </w:pPr>
    </w:p>
    <w:p w:rsidR="008F59EA" w:rsidRDefault="008F59EA" w:rsidP="008F59EA">
      <w:pPr>
        <w:jc w:val="center"/>
        <w:rPr>
          <w:rFonts w:ascii="Times New Roman" w:eastAsia="Calibri" w:hAnsi="Times New Roman" w:cs="Times New Roman"/>
          <w:b/>
          <w:color w:val="000000"/>
          <w:sz w:val="56"/>
          <w:szCs w:val="56"/>
          <w:lang w:val="fr-FR"/>
        </w:rPr>
      </w:pPr>
    </w:p>
    <w:p w:rsidR="008F59EA" w:rsidRDefault="008F59EA" w:rsidP="008F59EA">
      <w:pPr>
        <w:jc w:val="center"/>
        <w:rPr>
          <w:rFonts w:ascii="Times New Roman" w:eastAsia="Calibri" w:hAnsi="Times New Roman" w:cs="Times New Roman"/>
          <w:b/>
          <w:color w:val="000000"/>
          <w:sz w:val="56"/>
          <w:szCs w:val="56"/>
          <w:lang w:val="fr-FR"/>
        </w:rPr>
      </w:pPr>
    </w:p>
    <w:p w:rsidR="008F59EA" w:rsidRDefault="008F59EA" w:rsidP="008F59EA">
      <w:pPr>
        <w:jc w:val="center"/>
        <w:rPr>
          <w:rFonts w:ascii="Times New Roman" w:eastAsia="Calibri" w:hAnsi="Times New Roman" w:cs="Times New Roman"/>
          <w:b/>
          <w:color w:val="000000"/>
          <w:sz w:val="56"/>
          <w:szCs w:val="56"/>
          <w:lang w:val="fr-FR"/>
        </w:rPr>
      </w:pPr>
    </w:p>
    <w:p w:rsidR="008F59EA" w:rsidRDefault="008F59EA" w:rsidP="008F59EA">
      <w:pPr>
        <w:jc w:val="center"/>
        <w:rPr>
          <w:rFonts w:ascii="Times New Roman" w:eastAsia="Calibri" w:hAnsi="Times New Roman" w:cs="Times New Roman"/>
          <w:b/>
          <w:color w:val="000000"/>
          <w:sz w:val="56"/>
          <w:szCs w:val="56"/>
          <w:lang w:val="fr-FR"/>
        </w:rPr>
      </w:pPr>
    </w:p>
    <w:p w:rsidR="008F59EA" w:rsidRDefault="008F59EA" w:rsidP="008F59EA">
      <w:pPr>
        <w:jc w:val="center"/>
        <w:rPr>
          <w:rFonts w:ascii="Times New Roman" w:eastAsia="Calibri" w:hAnsi="Times New Roman" w:cs="Times New Roman"/>
          <w:b/>
          <w:color w:val="000000"/>
          <w:sz w:val="56"/>
          <w:szCs w:val="56"/>
          <w:lang w:val="fr-FR"/>
        </w:rPr>
      </w:pPr>
    </w:p>
    <w:p w:rsidR="008F59EA" w:rsidRDefault="008F59EA" w:rsidP="008F59EA">
      <w:pPr>
        <w:jc w:val="center"/>
        <w:rPr>
          <w:rFonts w:ascii="Times New Roman" w:eastAsia="Calibri" w:hAnsi="Times New Roman" w:cs="Times New Roman"/>
          <w:b/>
          <w:color w:val="000000"/>
          <w:sz w:val="56"/>
          <w:szCs w:val="56"/>
          <w:lang w:val="fr-FR"/>
        </w:rPr>
      </w:pPr>
    </w:p>
    <w:p w:rsidR="008F59EA" w:rsidRDefault="008F59EA" w:rsidP="008F59EA">
      <w:pPr>
        <w:jc w:val="center"/>
        <w:rPr>
          <w:rFonts w:ascii="Times New Roman" w:eastAsia="Calibri" w:hAnsi="Times New Roman" w:cs="Times New Roman"/>
          <w:b/>
          <w:color w:val="000000"/>
          <w:sz w:val="56"/>
          <w:szCs w:val="56"/>
          <w:lang w:val="fr-FR"/>
        </w:rPr>
      </w:pPr>
    </w:p>
    <w:p w:rsidR="008F59EA" w:rsidRDefault="008F59EA" w:rsidP="008F59EA">
      <w:pPr>
        <w:jc w:val="center"/>
        <w:rPr>
          <w:rFonts w:ascii="Times New Roman" w:eastAsia="Calibri" w:hAnsi="Times New Roman" w:cs="Times New Roman"/>
          <w:b/>
          <w:color w:val="000000"/>
          <w:sz w:val="56"/>
          <w:szCs w:val="56"/>
          <w:lang w:val="fr-FR"/>
        </w:rPr>
      </w:pPr>
    </w:p>
    <w:p w:rsidR="008F59EA" w:rsidRDefault="008F59EA" w:rsidP="008F59EA">
      <w:pPr>
        <w:jc w:val="center"/>
        <w:rPr>
          <w:rFonts w:ascii="Times New Roman" w:eastAsia="Calibri" w:hAnsi="Times New Roman" w:cs="Times New Roman"/>
          <w:b/>
          <w:color w:val="000000"/>
          <w:sz w:val="56"/>
          <w:szCs w:val="56"/>
          <w:lang w:val="fr-FR"/>
        </w:rPr>
      </w:pPr>
    </w:p>
    <w:p w:rsidR="008F59EA" w:rsidRDefault="008F59EA" w:rsidP="008F59EA">
      <w:pPr>
        <w:rPr>
          <w:rFonts w:ascii="Times New Roman" w:eastAsia="Calibri" w:hAnsi="Times New Roman" w:cs="Times New Roman"/>
          <w:b/>
          <w:color w:val="000000"/>
          <w:sz w:val="56"/>
          <w:szCs w:val="56"/>
          <w:lang w:val="fr-FR"/>
        </w:rPr>
      </w:pPr>
    </w:p>
    <w:p w:rsidR="0047587E" w:rsidRPr="008F59EA" w:rsidRDefault="00A3048C" w:rsidP="008F59EA">
      <w:pPr>
        <w:jc w:val="center"/>
        <w:rPr>
          <w:rFonts w:ascii="Times New Roman" w:eastAsia="Times New Roman" w:hAnsi="Times New Roman" w:cs="Times New Roman"/>
          <w:color w:val="000000"/>
          <w:sz w:val="24"/>
          <w:szCs w:val="24"/>
          <w:lang w:val="fr-FR" w:eastAsia="fr-FR"/>
        </w:rPr>
      </w:pPr>
      <w:hyperlink r:id="rId9" w:history="1">
        <w:r w:rsidR="0047587E">
          <w:rPr>
            <w:rStyle w:val="Lienhypertexte"/>
            <w:rFonts w:ascii="Times New Roman" w:hAnsi="Times New Roman"/>
            <w:b/>
            <w:bCs/>
            <w:color w:val="auto"/>
            <w:bdr w:val="none" w:sz="0" w:space="0" w:color="auto" w:frame="1"/>
            <w:lang w:val="fr-FR" w:eastAsia="fr-FR"/>
          </w:rPr>
          <w:t>Intelligence ou intelligences ?</w:t>
        </w:r>
      </w:hyperlink>
    </w:p>
    <w:p w:rsidR="0047587E" w:rsidRDefault="0047587E" w:rsidP="0047587E">
      <w:pPr>
        <w:widowControl/>
        <w:shd w:val="clear" w:color="auto" w:fill="FFFFFF"/>
        <w:autoSpaceDE/>
        <w:spacing w:line="360" w:lineRule="auto"/>
        <w:ind w:firstLine="567"/>
        <w:jc w:val="both"/>
        <w:textAlignment w:val="baseline"/>
        <w:outlineLvl w:val="1"/>
        <w:rPr>
          <w:rFonts w:ascii="Times New Roman" w:eastAsia="Times New Roman" w:hAnsi="Times New Roman" w:cs="Times New Roman"/>
          <w:b/>
          <w:bCs/>
          <w:color w:val="4E4E4E"/>
          <w:sz w:val="24"/>
          <w:szCs w:val="24"/>
          <w:lang w:val="fr-FR" w:eastAsia="fr-FR"/>
        </w:rPr>
      </w:pPr>
    </w:p>
    <w:p w:rsidR="0047587E" w:rsidRDefault="0047587E" w:rsidP="0047587E">
      <w:pPr>
        <w:widowControl/>
        <w:autoSpaceDE/>
        <w:spacing w:after="200" w:line="360" w:lineRule="auto"/>
        <w:ind w:firstLine="567"/>
        <w:jc w:val="both"/>
        <w:textAlignment w:val="baseline"/>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Les théories sur l’intelligence ont évolué au cours du siècle dernier donnant lieu à de nombreuses conceptions à tel point que l’on pourrait se demander s’il existe une ou plusieurs intelligences. Il est difficile de s’entendre sur une définition universelle de l’intelligence. Elle englobe à la fois la faculté de connaître et de comprendre, celle de résoudre des problèmes, celle de s’adapter à de nouvelles situations et celle d’apprendre. </w:t>
      </w:r>
    </w:p>
    <w:p w:rsidR="0047587E" w:rsidRDefault="0047587E" w:rsidP="0047587E">
      <w:pPr>
        <w:widowControl/>
        <w:autoSpaceDE/>
        <w:spacing w:before="102" w:after="102" w:line="360" w:lineRule="auto"/>
        <w:ind w:firstLine="567"/>
        <w:jc w:val="both"/>
        <w:textAlignment w:val="baseline"/>
        <w:outlineLvl w:val="1"/>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Les huit intelligences de Gardner</w:t>
      </w:r>
    </w:p>
    <w:p w:rsidR="0047587E" w:rsidRDefault="0047587E" w:rsidP="0047587E">
      <w:pPr>
        <w:widowControl/>
        <w:autoSpaceDE/>
        <w:spacing w:line="360" w:lineRule="auto"/>
        <w:ind w:firstLine="567"/>
        <w:jc w:val="both"/>
        <w:textAlignment w:val="baseline"/>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b/>
          <w:color w:val="000000"/>
          <w:sz w:val="24"/>
          <w:szCs w:val="24"/>
          <w:lang w:val="fr-FR" w:eastAsia="fr-FR"/>
        </w:rPr>
        <w:t>L’intelligence linguistique ou verbale</w:t>
      </w:r>
      <w:r>
        <w:rPr>
          <w:rFonts w:ascii="Times New Roman" w:eastAsia="Times New Roman" w:hAnsi="Times New Roman" w:cs="Times New Roman"/>
          <w:color w:val="000000"/>
          <w:sz w:val="24"/>
          <w:szCs w:val="24"/>
          <w:lang w:val="fr-FR" w:eastAsia="fr-FR"/>
        </w:rPr>
        <w:t> se manifeste par la capacité de d’employer les mots aisément aussi bien à l’oral qu’à l’écrit. Elle est caractéristique des individus qui aiment lire, faire des mots croisés, et leur confère une bonne mémoire et une sensibilité aux sons et à la syntaxe. On retrouve ce type d’intelligence chez les orateurs, les écrivains et les interprètes.</w:t>
      </w:r>
    </w:p>
    <w:p w:rsidR="0047587E" w:rsidRDefault="0047587E" w:rsidP="0047587E">
      <w:pPr>
        <w:widowControl/>
        <w:autoSpaceDE/>
        <w:spacing w:line="360" w:lineRule="auto"/>
        <w:ind w:firstLine="567"/>
        <w:jc w:val="both"/>
        <w:textAlignment w:val="baseline"/>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b/>
          <w:color w:val="000000"/>
          <w:sz w:val="24"/>
          <w:szCs w:val="24"/>
          <w:lang w:val="fr-FR" w:eastAsia="fr-FR"/>
        </w:rPr>
        <w:t>L’intelligence logico-mathématique</w:t>
      </w:r>
      <w:r>
        <w:rPr>
          <w:rFonts w:ascii="Times New Roman" w:eastAsia="Times New Roman" w:hAnsi="Times New Roman" w:cs="Times New Roman"/>
          <w:color w:val="000000"/>
          <w:sz w:val="24"/>
          <w:szCs w:val="24"/>
          <w:lang w:val="fr-FR" w:eastAsia="fr-FR"/>
        </w:rPr>
        <w:t> quant à elle, est caractérisée par une capacité à calculer, émettre des hypothèses et résoudre des problèmes mathématiques, et savoir raisonner dans l’abstrait.  Lorsqu’elles sont face à un problème, les personnes dotées de ce type d’intelligence en analysent les causes et les conséquences et peuvent anticiper les solutions. Par ailleurs, elles ont un esprit de synthèse. De nombreux moyens existent pour développer ce type d’intelligence comme les jeux stratégiques,  le calcul mental et le travail sur les ordinateurs.</w:t>
      </w:r>
    </w:p>
    <w:p w:rsidR="0047587E" w:rsidRDefault="0047587E" w:rsidP="0047587E">
      <w:pPr>
        <w:widowControl/>
        <w:autoSpaceDE/>
        <w:spacing w:line="360" w:lineRule="auto"/>
        <w:ind w:firstLine="567"/>
        <w:jc w:val="both"/>
        <w:textAlignment w:val="baseline"/>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b/>
          <w:color w:val="000000"/>
          <w:sz w:val="24"/>
          <w:szCs w:val="24"/>
          <w:lang w:val="fr-FR" w:eastAsia="fr-FR"/>
        </w:rPr>
        <w:t>L’intelligence naturaliste</w:t>
      </w:r>
      <w:r>
        <w:rPr>
          <w:rFonts w:ascii="Times New Roman" w:eastAsia="Times New Roman" w:hAnsi="Times New Roman" w:cs="Times New Roman"/>
          <w:color w:val="000000"/>
          <w:sz w:val="24"/>
          <w:szCs w:val="24"/>
          <w:lang w:val="fr-FR" w:eastAsia="fr-FR"/>
        </w:rPr>
        <w:t> qui permet aux gens qui en sont dotés de se servir de leur propre environnement pour comprendre le monde. Ils se distinguent par leur intérêt pour la nature, pour les animaux. Ils sont sensibles aux questions écologiques et apprécient le travail en plein air. Ils ont également tendance à classer les choses et à les hiérarchiser. Les activités en plein air, telles que le camping et le scoutisme occupent une bonne place dans leurs loisirs.</w:t>
      </w:r>
    </w:p>
    <w:p w:rsidR="0047587E" w:rsidRDefault="0047587E" w:rsidP="0047587E">
      <w:pPr>
        <w:widowControl/>
        <w:autoSpaceDE/>
        <w:spacing w:line="360" w:lineRule="auto"/>
        <w:ind w:firstLine="567"/>
        <w:jc w:val="both"/>
        <w:textAlignment w:val="baseline"/>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b/>
          <w:color w:val="000000"/>
          <w:sz w:val="24"/>
          <w:szCs w:val="24"/>
          <w:lang w:val="fr-FR" w:eastAsia="fr-FR"/>
        </w:rPr>
        <w:t>L’intelligence spatiale</w:t>
      </w:r>
      <w:r>
        <w:rPr>
          <w:rFonts w:ascii="Times New Roman" w:eastAsia="Times New Roman" w:hAnsi="Times New Roman" w:cs="Times New Roman"/>
          <w:color w:val="000000"/>
          <w:sz w:val="24"/>
          <w:szCs w:val="24"/>
          <w:lang w:val="fr-FR" w:eastAsia="fr-FR"/>
        </w:rPr>
        <w:t xml:space="preserve"> est la faculté de penser en trois dimensions, de visualiser l’espace, et de manipuler des images graphiques. Elle est située dans le cortex pariétal droit. Les individus qui disposent de ce type d’intelligence sont dotés d’un sens aigu de l’orientation, possèdent une bonne mémoire visuelle. </w:t>
      </w:r>
    </w:p>
    <w:p w:rsidR="0047587E" w:rsidRDefault="0047587E" w:rsidP="0047587E">
      <w:pPr>
        <w:widowControl/>
        <w:autoSpaceDE/>
        <w:spacing w:line="360" w:lineRule="auto"/>
        <w:ind w:firstLine="567"/>
        <w:jc w:val="both"/>
        <w:textAlignment w:val="baseline"/>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b/>
          <w:color w:val="000000"/>
          <w:sz w:val="24"/>
          <w:szCs w:val="24"/>
          <w:lang w:val="fr-FR" w:eastAsia="fr-FR"/>
        </w:rPr>
        <w:t>L’intelligence musicale</w:t>
      </w:r>
      <w:r>
        <w:rPr>
          <w:rFonts w:ascii="Times New Roman" w:eastAsia="Times New Roman" w:hAnsi="Times New Roman" w:cs="Times New Roman"/>
          <w:color w:val="000000"/>
          <w:sz w:val="24"/>
          <w:szCs w:val="24"/>
          <w:lang w:val="fr-FR" w:eastAsia="fr-FR"/>
        </w:rPr>
        <w:t> se manifeste par une plus grande concentration, une facilité à étudier une leçon si celle-ci est mise en musique, une aptitude à capter aisément les modèles musicaux et à les reproduire et une capacité à saisir les accents d’une langue étrangère. Les personnes qui disposent de ce type d’intelligence, sont douées pour la musique et sont très à l’aise avec les instruments. L’intelligence musicale est très liée à l’oreille musicale qui est la faculté à reconnaître les sons et à apprendre très vite à maîtriser des instruments de musique</w:t>
      </w:r>
    </w:p>
    <w:p w:rsidR="0047587E" w:rsidRDefault="0047587E" w:rsidP="0047587E">
      <w:pPr>
        <w:widowControl/>
        <w:autoSpaceDE/>
        <w:spacing w:line="360" w:lineRule="auto"/>
        <w:ind w:firstLine="567"/>
        <w:jc w:val="both"/>
        <w:textAlignment w:val="baseline"/>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lastRenderedPageBreak/>
        <w:t xml:space="preserve"> </w:t>
      </w:r>
      <w:r>
        <w:rPr>
          <w:rFonts w:ascii="Times New Roman" w:eastAsia="Times New Roman" w:hAnsi="Times New Roman" w:cs="Times New Roman"/>
          <w:b/>
          <w:color w:val="000000"/>
          <w:sz w:val="24"/>
          <w:szCs w:val="24"/>
          <w:lang w:val="fr-FR" w:eastAsia="fr-FR"/>
        </w:rPr>
        <w:t>L’intelligence kinesthésique</w:t>
      </w:r>
      <w:r>
        <w:rPr>
          <w:rFonts w:ascii="Times New Roman" w:eastAsia="Times New Roman" w:hAnsi="Times New Roman" w:cs="Times New Roman"/>
          <w:color w:val="000000"/>
          <w:sz w:val="24"/>
          <w:szCs w:val="24"/>
          <w:lang w:val="fr-FR" w:eastAsia="fr-FR"/>
        </w:rPr>
        <w:t> est la capacité d’exprimer une idée ou une émotion en effectuant un geste ou en réalisant une activité physique  dans la vie quotidienne ou dans un contexte artistique. Ceci est le cas chez un danseur ou chez un athlète qui est compétent en coordination, dextérité, flexibilité..</w:t>
      </w:r>
    </w:p>
    <w:p w:rsidR="0047587E" w:rsidRDefault="0047587E" w:rsidP="0047587E">
      <w:pPr>
        <w:widowControl/>
        <w:autoSpaceDE/>
        <w:spacing w:line="360" w:lineRule="auto"/>
        <w:ind w:firstLine="567"/>
        <w:jc w:val="both"/>
        <w:textAlignment w:val="baseline"/>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b/>
          <w:color w:val="000000"/>
          <w:sz w:val="24"/>
          <w:szCs w:val="24"/>
          <w:lang w:val="fr-FR" w:eastAsia="fr-FR"/>
        </w:rPr>
        <w:t>L’intelligence intrapersonnelle</w:t>
      </w:r>
      <w:r>
        <w:rPr>
          <w:rFonts w:ascii="Times New Roman" w:eastAsia="Times New Roman" w:hAnsi="Times New Roman" w:cs="Times New Roman"/>
          <w:color w:val="000000"/>
          <w:sz w:val="24"/>
          <w:szCs w:val="24"/>
          <w:lang w:val="fr-FR" w:eastAsia="fr-FR"/>
        </w:rPr>
        <w:t> est la capacité de bien se connaître et de fonder son comportement sur cette connaissance. En effet, ces individus connaissent leurs sentiments et savent repérer leurs défauts et leurs qualités. Par ailleurs ils ont le sens de l’autocritique, du perfectionnisme, de l’introspection et ont une tendance à se replier sur eux-mêmes. Pour favoriser l’expression de cette forme d’intelligence, ils doivent poser un regard critique sur leur réflexion, écrire un journal ou méditer.</w:t>
      </w:r>
    </w:p>
    <w:p w:rsidR="00560993" w:rsidRDefault="0047587E" w:rsidP="0047587E">
      <w:pPr>
        <w:widowControl/>
        <w:autoSpaceDE/>
        <w:spacing w:line="360" w:lineRule="auto"/>
        <w:ind w:firstLine="567"/>
        <w:jc w:val="both"/>
        <w:textAlignment w:val="baseline"/>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 </w:t>
      </w:r>
      <w:r>
        <w:rPr>
          <w:rFonts w:ascii="Times New Roman" w:eastAsia="Times New Roman" w:hAnsi="Times New Roman" w:cs="Times New Roman"/>
          <w:b/>
          <w:color w:val="000000"/>
          <w:sz w:val="24"/>
          <w:szCs w:val="24"/>
          <w:lang w:val="fr-FR" w:eastAsia="fr-FR"/>
        </w:rPr>
        <w:t>L’intelligence interpersonnelle</w:t>
      </w:r>
      <w:r>
        <w:rPr>
          <w:rFonts w:ascii="Times New Roman" w:eastAsia="Times New Roman" w:hAnsi="Times New Roman" w:cs="Times New Roman"/>
          <w:color w:val="000000"/>
          <w:sz w:val="24"/>
          <w:szCs w:val="24"/>
          <w:lang w:val="fr-FR" w:eastAsia="fr-FR"/>
        </w:rPr>
        <w:t> est une aptitude à percevoir les émotions et les humeurs chez les autres. Cet individu regorge de qualités sociales caractérisées par l’empathie, la coopération et la tolérance et est habile dans la résolution de conflits. Pour en favoriser l’expression il faudrait participer à des activités de bénévolat et travailler en équipe.</w:t>
      </w:r>
    </w:p>
    <w:p w:rsidR="00560993" w:rsidRDefault="00560993">
      <w:pPr>
        <w:widowControl/>
        <w:autoSpaceDE/>
        <w:autoSpaceDN/>
        <w:spacing w:after="200" w:line="276"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br w:type="page"/>
      </w:r>
    </w:p>
    <w:p w:rsidR="00560993" w:rsidRDefault="00A3048C" w:rsidP="00560993">
      <w:pPr>
        <w:widowControl/>
        <w:shd w:val="clear" w:color="auto" w:fill="FFFFFF"/>
        <w:autoSpaceDE/>
        <w:jc w:val="center"/>
        <w:rPr>
          <w:rFonts w:ascii="Times New Roman" w:eastAsia="Times New Roman" w:hAnsi="Times New Roman" w:cs="Times New Roman"/>
          <w:b/>
          <w:color w:val="000000"/>
          <w:sz w:val="24"/>
          <w:szCs w:val="24"/>
          <w:lang w:val="fr-FR" w:eastAsia="fr-FR"/>
        </w:rPr>
      </w:pPr>
      <w:hyperlink r:id="rId10" w:tooltip="Nous sommes élèves de première scientifique. En vue de l'épreuve anticipée du bac, nous avons réalisé un TPE sur le sujet de la mémoire humaine.&#10;Ce blog expose notre travail." w:history="1">
        <w:r w:rsidR="00560993">
          <w:rPr>
            <w:rStyle w:val="Lienhypertexte"/>
            <w:rFonts w:ascii="Times New Roman" w:hAnsi="Times New Roman"/>
            <w:b/>
            <w:color w:val="000000"/>
            <w:sz w:val="24"/>
            <w:szCs w:val="24"/>
            <w:lang w:val="fr-FR" w:eastAsia="fr-FR"/>
          </w:rPr>
          <w:t>La mémoire humaine</w:t>
        </w:r>
      </w:hyperlink>
      <w:r w:rsidR="00560993">
        <w:rPr>
          <w:rFonts w:ascii="Times New Roman" w:eastAsia="Calibri" w:hAnsi="Times New Roman" w:cs="Times New Roman"/>
          <w:sz w:val="24"/>
          <w:szCs w:val="24"/>
          <w:lang w:val="fr-FR"/>
        </w:rPr>
        <w:t xml:space="preserve"> </w:t>
      </w:r>
    </w:p>
    <w:p w:rsidR="00560993" w:rsidRDefault="00560993" w:rsidP="00560993">
      <w:pPr>
        <w:widowControl/>
        <w:shd w:val="clear" w:color="auto" w:fill="FFFFFF"/>
        <w:autoSpaceDE/>
        <w:rPr>
          <w:rFonts w:ascii="Times New Roman" w:eastAsia="Times New Roman" w:hAnsi="Times New Roman" w:cs="Times New Roman"/>
          <w:color w:val="000000"/>
          <w:sz w:val="24"/>
          <w:szCs w:val="24"/>
          <w:lang w:val="fr-FR" w:eastAsia="fr-FR"/>
        </w:rPr>
      </w:pPr>
    </w:p>
    <w:p w:rsidR="00560993" w:rsidRDefault="00560993" w:rsidP="00560993">
      <w:pPr>
        <w:widowControl/>
        <w:shd w:val="clear" w:color="auto" w:fill="FFFFFF"/>
        <w:autoSpaceDE/>
        <w:rPr>
          <w:rFonts w:ascii="Times New Roman" w:eastAsia="Times New Roman" w:hAnsi="Times New Roman" w:cs="Times New Roman"/>
          <w:color w:val="000000"/>
          <w:sz w:val="24"/>
          <w:szCs w:val="24"/>
          <w:lang w:val="fr-FR" w:eastAsia="fr-FR"/>
        </w:rPr>
      </w:pPr>
    </w:p>
    <w:p w:rsidR="00560993" w:rsidRDefault="00560993" w:rsidP="00560993">
      <w:pPr>
        <w:widowControl/>
        <w:shd w:val="clear" w:color="auto" w:fill="FFFFFF"/>
        <w:autoSpaceDE/>
        <w:spacing w:line="276" w:lineRule="auto"/>
        <w:ind w:firstLine="567"/>
        <w:jc w:val="both"/>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La mémoire est une fonction qui permet de conserver et de faire revenir consciemment quelque chose que l’on a appris antérieurement. Il est préférable de parler de mémoires au pluriel. On distingue trois catégories temporelles de mémoires. La mémoire sensorielle, la mémoire de travail et la mémoire à long terme.</w:t>
      </w:r>
    </w:p>
    <w:p w:rsidR="00560993" w:rsidRDefault="00560993" w:rsidP="00560993">
      <w:pPr>
        <w:widowControl/>
        <w:shd w:val="clear" w:color="auto" w:fill="FFFFFF"/>
        <w:autoSpaceDE/>
        <w:spacing w:line="276" w:lineRule="auto"/>
        <w:jc w:val="both"/>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b/>
          <w:bCs/>
          <w:sz w:val="24"/>
          <w:szCs w:val="24"/>
          <w:lang w:val="fr-FR" w:eastAsia="fr-FR"/>
        </w:rPr>
        <w:t>La mémoire sensorielle</w:t>
      </w:r>
      <w:r>
        <w:rPr>
          <w:rFonts w:ascii="Times New Roman" w:eastAsia="Times New Roman" w:hAnsi="Times New Roman" w:cs="Times New Roman"/>
          <w:color w:val="000000"/>
          <w:sz w:val="24"/>
          <w:szCs w:val="24"/>
          <w:lang w:val="fr-FR" w:eastAsia="fr-FR"/>
        </w:rPr>
        <w:t> est l’aptitude de garder un élément en mémoire entre 200 millisecondes à trois secondes grâce à la perception visuelle et à perception auditive. Les organes des sens transmettent des informations à certaines zones cérébrales où elles sont analysées très brièvement.  C’est ainsi qu’il est possible de se souvenir de ce que l’on a vu, touché, dit …</w:t>
      </w:r>
    </w:p>
    <w:p w:rsidR="00560993" w:rsidRDefault="00560993" w:rsidP="00560993">
      <w:pPr>
        <w:widowControl/>
        <w:autoSpaceDE/>
        <w:spacing w:after="200" w:line="276" w:lineRule="auto"/>
        <w:jc w:val="both"/>
        <w:rPr>
          <w:rFonts w:ascii="Times New Roman" w:eastAsia="Calibri" w:hAnsi="Times New Roman" w:cs="Times New Roman"/>
          <w:sz w:val="24"/>
          <w:szCs w:val="24"/>
          <w:lang w:val="fr-FR"/>
        </w:rPr>
      </w:pPr>
      <w:r>
        <w:rPr>
          <w:rFonts w:ascii="Times New Roman" w:eastAsia="Calibri" w:hAnsi="Times New Roman" w:cs="Times New Roman"/>
          <w:b/>
          <w:sz w:val="24"/>
          <w:szCs w:val="24"/>
          <w:lang w:val="fr-FR"/>
        </w:rPr>
        <w:t>La mémoire à court terme</w:t>
      </w:r>
      <w:r>
        <w:rPr>
          <w:rFonts w:ascii="Times New Roman" w:eastAsia="Calibri" w:hAnsi="Times New Roman" w:cs="Times New Roman"/>
          <w:sz w:val="24"/>
          <w:szCs w:val="24"/>
          <w:lang w:val="fr-FR"/>
        </w:rPr>
        <w:t> : la mémoire à court terme, également baptisée mémoire de travail, nous permet de retenir, dans une durée comprise entre une et (environ) dix secondes, jusqu'à sept « éléments », pour la plupart des personnes. C'est pour quoi nous regroupons nos numéros de téléphone en trois à cinq nombres, au lieu de le laisser sous la forme d'une suite de dix chiffres. Cependant, le nombre d'unités d'informations différentes que nous pouvons retenir varie selon les individus : certaines personnes sont limitées à 5, d'autres vont jusqu'à 9, selon leur capacité de concentration. Cette unité d'information peut être un nouveau visage, un nombre, ... Quoiqu'il en soit, cet élément survivra pendant environ 18 secondes avant de disparaître à jamais de notre mémoire si on ne fait pas un effort conscient pour s'en souvenir.</w:t>
      </w:r>
      <w:r>
        <w:rPr>
          <w:rFonts w:ascii="Times New Roman" w:eastAsia="Calibri" w:hAnsi="Times New Roman" w:cs="Times New Roman"/>
          <w:sz w:val="24"/>
          <w:szCs w:val="24"/>
          <w:lang w:val="fr-FR"/>
        </w:rPr>
        <w:br/>
        <w:t xml:space="preserve">Comme la mémoire sensorielle est indispensable pour qu'une information </w:t>
      </w:r>
      <w:r>
        <w:rPr>
          <w:rFonts w:ascii="Times New Roman" w:eastAsia="Calibri" w:hAnsi="Times New Roman" w:cs="Times New Roman"/>
          <w:b/>
          <w:sz w:val="24"/>
          <w:szCs w:val="24"/>
          <w:lang w:val="fr-FR"/>
        </w:rPr>
        <w:t>soit</w:t>
      </w:r>
      <w:r>
        <w:rPr>
          <w:rFonts w:ascii="Times New Roman" w:eastAsia="Calibri" w:hAnsi="Times New Roman" w:cs="Times New Roman"/>
          <w:sz w:val="24"/>
          <w:szCs w:val="24"/>
          <w:lang w:val="fr-FR"/>
        </w:rPr>
        <w:t xml:space="preserve"> enregistrée dans la mémoire à court terme, l'information doit être enregistrée dans la mémoire à court terme pour ensuite passer dans la mémoire à long terme.</w:t>
      </w:r>
    </w:p>
    <w:p w:rsidR="00560993" w:rsidRDefault="00560993" w:rsidP="00560993">
      <w:pPr>
        <w:widowControl/>
        <w:autoSpaceDE/>
        <w:spacing w:line="276" w:lineRule="auto"/>
        <w:jc w:val="both"/>
        <w:rPr>
          <w:rFonts w:ascii="Times New Roman" w:eastAsia="Calibri" w:hAnsi="Times New Roman" w:cs="Times New Roman"/>
          <w:sz w:val="24"/>
          <w:szCs w:val="24"/>
          <w:lang w:val="fr-FR"/>
        </w:rPr>
      </w:pPr>
      <w:r>
        <w:rPr>
          <w:rFonts w:ascii="Times New Roman" w:eastAsia="Calibri" w:hAnsi="Times New Roman" w:cs="Times New Roman"/>
          <w:b/>
          <w:sz w:val="24"/>
          <w:szCs w:val="24"/>
          <w:lang w:val="fr-FR"/>
        </w:rPr>
        <w:t xml:space="preserve">La mémoire à long terme : </w:t>
      </w:r>
      <w:r>
        <w:rPr>
          <w:rFonts w:ascii="Times New Roman" w:eastAsia="Calibri" w:hAnsi="Times New Roman" w:cs="Times New Roman"/>
          <w:sz w:val="24"/>
          <w:szCs w:val="24"/>
          <w:lang w:val="fr-FR"/>
        </w:rPr>
        <w:t>Elle est  différente des autres mémoires car elle n'efface pas les données après leur traitement. Elle peut les conserver pendant une très longue période, allant de quelques jours à toute une vie. C'est la mémoire à long terme qui enregistre les événements importants qui jalonnent notre existence, nos apprentissages, notre histoire, mais également le sens des mots et nos habilités manuelles apprises. Sa capacité est considérable, mais elle n'est pas sans faille : elle déforme légèrement les faits et sa fiabilité à tendance à décroître avec l'âge. Elle est divisée en deux grandes catégories : la mémoire explicite et la mémoire implicite. Ces deux types de mémoire à long terme sont elles-mêmes séparées en deux autres catégories.                                                                                          </w:t>
      </w:r>
    </w:p>
    <w:p w:rsidR="00560993" w:rsidRDefault="00560993" w:rsidP="00560993">
      <w:pPr>
        <w:widowControl/>
        <w:autoSpaceDE/>
        <w:spacing w:line="276" w:lineRule="auto"/>
        <w:jc w:val="both"/>
        <w:rPr>
          <w:rFonts w:ascii="Times New Roman" w:eastAsia="Calibri" w:hAnsi="Times New Roman" w:cs="Times New Roman"/>
          <w:sz w:val="24"/>
          <w:szCs w:val="24"/>
          <w:lang w:val="fr-FR"/>
        </w:rPr>
      </w:pPr>
      <w:r>
        <w:rPr>
          <w:rFonts w:ascii="Times New Roman" w:eastAsia="Calibri" w:hAnsi="Times New Roman" w:cs="Times New Roman"/>
          <w:b/>
          <w:sz w:val="24"/>
          <w:szCs w:val="24"/>
          <w:lang w:val="fr-FR"/>
        </w:rPr>
        <w:t xml:space="preserve">  La mémoire explicite ou déclarative</w:t>
      </w:r>
      <w:r>
        <w:rPr>
          <w:rFonts w:ascii="Times New Roman" w:eastAsia="Calibri" w:hAnsi="Times New Roman" w:cs="Times New Roman"/>
          <w:sz w:val="24"/>
          <w:szCs w:val="24"/>
          <w:lang w:val="fr-FR"/>
        </w:rPr>
        <w:t xml:space="preserve"> : Elle regroupe toutes les choses dont on a conscience de se souvenir et que l'on peut sans difficulté décrire avec des mots. Par exemple, une date ou la définition d'un mot. La mémoire explicite regroupe la</w:t>
      </w:r>
      <w:r>
        <w:rPr>
          <w:rFonts w:ascii="Times New Roman" w:eastAsia="Calibri" w:hAnsi="Times New Roman" w:cs="Times New Roman"/>
          <w:sz w:val="24"/>
          <w:szCs w:val="24"/>
          <w:lang w:val="fr-FR"/>
        </w:rPr>
        <w:tab/>
        <w:t xml:space="preserve"> mémoire épisodique et la mémoire sémantique.</w:t>
      </w:r>
      <w:r>
        <w:rPr>
          <w:rFonts w:ascii="Times New Roman" w:eastAsia="Calibri" w:hAnsi="Times New Roman" w:cs="Times New Roman"/>
          <w:sz w:val="24"/>
          <w:szCs w:val="24"/>
          <w:lang w:val="fr-FR"/>
        </w:rPr>
        <w:br/>
        <w:t>La mémoire épisodique ou autobiographique concerne les événements vécus, le contexte (date, lieu) et les émotions liés à cet événement. Cette mémoire concerne notre histoire, c'est donc notre mémoire affective. Le rappel des souvenirs de la mémoire épisodique peut être volontaire ou non.</w:t>
      </w:r>
      <w:r>
        <w:rPr>
          <w:rFonts w:ascii="Times New Roman" w:eastAsia="Calibri" w:hAnsi="Times New Roman" w:cs="Times New Roman"/>
          <w:sz w:val="24"/>
          <w:szCs w:val="24"/>
          <w:lang w:val="fr-FR"/>
        </w:rPr>
        <w:br/>
        <w:t>Le domaine de la mémoire sémantique est très large. En effet, elle regroupe tout ce qui est théorique et relationnelle. À savoir les codes sociaux, le sens des mots, la fonction des choses, les règles d'orthographes. Elle est en quelque sorte notre base de connaissance du monde.</w:t>
      </w:r>
    </w:p>
    <w:p w:rsidR="00560993" w:rsidRDefault="00560993" w:rsidP="00560993">
      <w:pPr>
        <w:widowControl/>
        <w:autoSpaceDE/>
        <w:spacing w:after="200" w:line="276" w:lineRule="auto"/>
        <w:rPr>
          <w:rFonts w:ascii="Times New Roman" w:eastAsia="Calibri" w:hAnsi="Times New Roman" w:cs="Times New Roman"/>
          <w:sz w:val="24"/>
          <w:szCs w:val="24"/>
          <w:lang w:val="fr-FR"/>
        </w:rPr>
      </w:pPr>
      <w:r>
        <w:rPr>
          <w:rFonts w:ascii="Times New Roman" w:eastAsia="Calibri" w:hAnsi="Times New Roman" w:cs="Times New Roman"/>
          <w:b/>
          <w:sz w:val="24"/>
          <w:szCs w:val="24"/>
          <w:lang w:val="fr-FR"/>
        </w:rPr>
        <w:lastRenderedPageBreak/>
        <w:t>La mémoire implicite ou non-déclarative</w:t>
      </w:r>
      <w:r>
        <w:rPr>
          <w:rFonts w:ascii="Times New Roman" w:eastAsia="Calibri" w:hAnsi="Times New Roman" w:cs="Times New Roman"/>
          <w:sz w:val="24"/>
          <w:szCs w:val="24"/>
          <w:lang w:val="fr-FR"/>
        </w:rPr>
        <w:t xml:space="preserve"> : elle est surnommée ainsi car elle ne s'exprime pas avec des mots et ne fait pas l'objet d'un rappel conscient. On y trouve par exemple comment marcher, jongler, faire un nœud... La mémoire implicite regroupe la mémoire procédurale et la mémoire émotionnelle.</w:t>
      </w:r>
      <w:r>
        <w:rPr>
          <w:rFonts w:ascii="Times New Roman" w:eastAsia="Calibri" w:hAnsi="Times New Roman" w:cs="Times New Roman"/>
          <w:sz w:val="24"/>
          <w:szCs w:val="24"/>
          <w:lang w:val="fr-FR"/>
        </w:rPr>
        <w:br/>
      </w:r>
      <w:r>
        <w:rPr>
          <w:rFonts w:ascii="Times New Roman" w:eastAsia="Calibri" w:hAnsi="Times New Roman" w:cs="Times New Roman"/>
          <w:b/>
          <w:sz w:val="24"/>
          <w:szCs w:val="24"/>
          <w:lang w:val="fr-FR"/>
        </w:rPr>
        <w:t>La mémoire procédurale</w:t>
      </w:r>
      <w:r>
        <w:rPr>
          <w:rFonts w:ascii="Times New Roman" w:eastAsia="Calibri" w:hAnsi="Times New Roman" w:cs="Times New Roman"/>
          <w:sz w:val="24"/>
          <w:szCs w:val="24"/>
          <w:lang w:val="fr-FR"/>
        </w:rPr>
        <w:t xml:space="preserve"> est composée d'automatismes parfaitement intégrés qui assurent nos savoir-faire techniques dans tous les gestes de la vie courante, qu'ils </w:t>
      </w:r>
      <w:r>
        <w:rPr>
          <w:rFonts w:ascii="Times New Roman" w:eastAsia="Calibri" w:hAnsi="Times New Roman" w:cs="Times New Roman"/>
          <w:b/>
          <w:sz w:val="24"/>
          <w:szCs w:val="24"/>
          <w:lang w:val="fr-FR"/>
        </w:rPr>
        <w:t>soient</w:t>
      </w:r>
      <w:r>
        <w:rPr>
          <w:rFonts w:ascii="Times New Roman" w:eastAsia="Calibri" w:hAnsi="Times New Roman" w:cs="Times New Roman"/>
          <w:sz w:val="24"/>
          <w:szCs w:val="24"/>
          <w:lang w:val="fr-FR"/>
        </w:rPr>
        <w:t xml:space="preserve"> simple ou complexes. Comme par exemple lacer ses chaussures, conduire une voiture...</w:t>
      </w:r>
      <w:r>
        <w:rPr>
          <w:rFonts w:ascii="Times New Roman" w:eastAsia="Calibri" w:hAnsi="Times New Roman" w:cs="Times New Roman"/>
          <w:sz w:val="24"/>
          <w:szCs w:val="24"/>
          <w:lang w:val="fr-FR"/>
        </w:rPr>
        <w:br/>
      </w:r>
      <w:r>
        <w:rPr>
          <w:rFonts w:ascii="Times New Roman" w:eastAsia="Calibri" w:hAnsi="Times New Roman" w:cs="Times New Roman"/>
          <w:b/>
          <w:sz w:val="24"/>
          <w:szCs w:val="24"/>
          <w:lang w:val="fr-FR"/>
        </w:rPr>
        <w:t>La mémoire émotionnelle</w:t>
      </w:r>
      <w:r>
        <w:rPr>
          <w:rFonts w:ascii="Times New Roman" w:eastAsia="Calibri" w:hAnsi="Times New Roman" w:cs="Times New Roman"/>
          <w:sz w:val="24"/>
          <w:szCs w:val="24"/>
          <w:lang w:val="fr-FR"/>
        </w:rPr>
        <w:t xml:space="preserve"> enregistre les émotions liées à des expériences vécues. C'est la mémoire inconsciente au sens psychanalytique, elle conditionne inconsciemment notre comportement et nos pensées.</w:t>
      </w:r>
    </w:p>
    <w:p w:rsidR="00560993" w:rsidRDefault="00560993" w:rsidP="00560993">
      <w:pPr>
        <w:widowControl/>
        <w:autoSpaceDE/>
        <w:spacing w:after="200" w:line="276" w:lineRule="auto"/>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Nous disposons tous de ces différentes formes de mémoire mais nous ne sommes pas égaux face à la mémorisation !   </w:t>
      </w:r>
    </w:p>
    <w:p w:rsidR="00560993" w:rsidRDefault="00560993" w:rsidP="00560993">
      <w:pPr>
        <w:widowControl/>
        <w:autoSpaceDE/>
        <w:spacing w:after="200" w:line="276" w:lineRule="auto"/>
        <w:jc w:val="right"/>
        <w:rPr>
          <w:rFonts w:ascii="Times New Roman" w:eastAsia="Calibri" w:hAnsi="Times New Roman" w:cs="Times New Roman"/>
          <w:sz w:val="24"/>
          <w:szCs w:val="24"/>
          <w:lang w:val="fr-FR"/>
        </w:rPr>
      </w:pPr>
      <w:r>
        <w:rPr>
          <w:rFonts w:ascii="Times New Roman" w:eastAsia="Calibri" w:hAnsi="Times New Roman" w:cs="Times New Roman"/>
          <w:b/>
          <w:sz w:val="24"/>
          <w:szCs w:val="24"/>
          <w:lang w:val="fr-FR"/>
        </w:rPr>
        <w:t>Futura Science</w:t>
      </w:r>
    </w:p>
    <w:p w:rsidR="00560993" w:rsidRDefault="00560993" w:rsidP="00560993">
      <w:pPr>
        <w:widowControl/>
        <w:tabs>
          <w:tab w:val="left" w:pos="13750"/>
        </w:tabs>
        <w:autoSpaceDE/>
        <w:spacing w:line="276" w:lineRule="auto"/>
        <w:rPr>
          <w:rFonts w:ascii="Times New Roman" w:eastAsia="Calibri" w:hAnsi="Times New Roman" w:cs="Times New Roman"/>
          <w:b/>
          <w:sz w:val="24"/>
          <w:szCs w:val="24"/>
          <w:lang w:val="fr-FR"/>
        </w:rPr>
      </w:pPr>
    </w:p>
    <w:p w:rsidR="00560993" w:rsidRDefault="00560993">
      <w:pPr>
        <w:widowControl/>
        <w:autoSpaceDE/>
        <w:autoSpaceDN/>
        <w:spacing w:after="200" w:line="276"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br w:type="page"/>
      </w:r>
    </w:p>
    <w:p w:rsidR="00560993" w:rsidRDefault="00A3048C" w:rsidP="00560993">
      <w:pPr>
        <w:widowControl/>
        <w:autoSpaceDE/>
        <w:spacing w:after="200" w:line="276" w:lineRule="auto"/>
        <w:jc w:val="center"/>
        <w:rPr>
          <w:rFonts w:ascii="Times New Roman" w:eastAsia="Times New Roman" w:hAnsi="Times New Roman" w:cs="Times New Roman"/>
          <w:b/>
          <w:sz w:val="24"/>
          <w:szCs w:val="24"/>
          <w:lang w:val="fr-FR" w:eastAsia="fr-FR"/>
        </w:rPr>
      </w:pPr>
      <w:hyperlink r:id="rId11" w:tgtFrame="_self" w:history="1">
        <w:r w:rsidR="00560993">
          <w:rPr>
            <w:rStyle w:val="Lienhypertexte"/>
            <w:rFonts w:ascii="Times New Roman" w:hAnsi="Times New Roman"/>
            <w:b/>
            <w:color w:val="auto"/>
            <w:sz w:val="24"/>
            <w:szCs w:val="24"/>
            <w:lang w:val="fr-FR" w:eastAsia="fr-FR"/>
          </w:rPr>
          <w:t>Surdoués</w:t>
        </w:r>
      </w:hyperlink>
      <w:r w:rsidR="00560993">
        <w:rPr>
          <w:rFonts w:ascii="Times New Roman" w:eastAsia="Times New Roman" w:hAnsi="Times New Roman" w:cs="Times New Roman"/>
          <w:b/>
          <w:sz w:val="24"/>
          <w:szCs w:val="24"/>
          <w:lang w:val="fr-FR" w:eastAsia="fr-FR"/>
        </w:rPr>
        <w:t xml:space="preserve"> ou zèbres</w:t>
      </w:r>
    </w:p>
    <w:p w:rsidR="00560993" w:rsidRDefault="00560993" w:rsidP="00560993">
      <w:pPr>
        <w:widowControl/>
        <w:shd w:val="clear" w:color="auto" w:fill="FFFFFF"/>
        <w:autoSpaceDE/>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Vous en avez sûrement autour de vous, mais vous n'avez peut-être jamais pensé à les identifier comme tels. Sans doute connaissez-vous quelqu'un qui vous fascine par ses connaissances, vous charme par son brio et son impertinence ou encore vous agace par de longues explications fourmillant de détails, ou vous interrompt par des questions qui paraissent sans rapport.  Vous êtes peut-être intrigué, au contraire, par la retenue et le silence d'un de vos proches. Vous trouvez curieux qu'il ne participe pas à la conversation, tout en ayant l'air de ne pas en laisser passer une miette, par un regard vif posé sur les interlocuteurs et par un commentaire si pertinent tout à coup qu'il fait basculer un échange anodin en réflexion d'une profondeur inattendue. </w:t>
      </w:r>
    </w:p>
    <w:p w:rsidR="00560993" w:rsidRDefault="00560993" w:rsidP="00560993">
      <w:pPr>
        <w:widowControl/>
        <w:shd w:val="clear" w:color="auto" w:fill="FFFFFF"/>
        <w:autoSpaceDE/>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Il y a aussi certainement dans votre entourage un </w:t>
      </w:r>
      <w:hyperlink r:id="rId12" w:tgtFrame="_self" w:history="1">
        <w:r>
          <w:rPr>
            <w:rStyle w:val="Lienhypertexte"/>
            <w:rFonts w:ascii="Times New Roman" w:hAnsi="Times New Roman"/>
            <w:color w:val="auto"/>
            <w:sz w:val="24"/>
            <w:szCs w:val="24"/>
            <w:lang w:val="fr-FR" w:eastAsia="fr-FR"/>
          </w:rPr>
          <w:t>râleur</w:t>
        </w:r>
      </w:hyperlink>
      <w:r>
        <w:rPr>
          <w:rFonts w:ascii="Times New Roman" w:eastAsia="Times New Roman" w:hAnsi="Times New Roman" w:cs="Times New Roman"/>
          <w:sz w:val="24"/>
          <w:szCs w:val="24"/>
          <w:lang w:val="fr-FR" w:eastAsia="fr-FR"/>
        </w:rPr>
        <w:t> invétéré, qui n'est jamais content, de lui-même, des autres et de la manière dont va le monde, qui trouve que les gens ne comprennent rien à rien, que l'on va droit dans le mur et que si on suivait ses idées, tout irait bien mieux, c'est évident. Vous aurez sans doute déjà rencontré une personne qui vous est apparue </w:t>
      </w:r>
      <w:hyperlink r:id="rId13" w:tgtFrame="_self" w:history="1">
        <w:r>
          <w:rPr>
            <w:rStyle w:val="Lienhypertexte"/>
            <w:rFonts w:ascii="Times New Roman" w:hAnsi="Times New Roman"/>
            <w:color w:val="auto"/>
            <w:sz w:val="24"/>
            <w:szCs w:val="24"/>
            <w:lang w:val="fr-FR" w:eastAsia="fr-FR"/>
          </w:rPr>
          <w:t>hypersensible</w:t>
        </w:r>
      </w:hyperlink>
      <w:r>
        <w:rPr>
          <w:rFonts w:ascii="Times New Roman" w:eastAsia="Times New Roman" w:hAnsi="Times New Roman" w:cs="Times New Roman"/>
          <w:sz w:val="24"/>
          <w:szCs w:val="24"/>
          <w:lang w:val="fr-FR" w:eastAsia="fr-FR"/>
        </w:rPr>
        <w:t>, fortement préoccupée par des sujets bien loin de votre quotidien, facilement </w:t>
      </w:r>
      <w:hyperlink r:id="rId14" w:tgtFrame="_self" w:history="1">
        <w:r>
          <w:rPr>
            <w:rStyle w:val="Lienhypertexte"/>
            <w:rFonts w:ascii="Times New Roman" w:hAnsi="Times New Roman"/>
            <w:color w:val="auto"/>
            <w:sz w:val="24"/>
            <w:szCs w:val="24"/>
            <w:lang w:val="fr-FR" w:eastAsia="fr-FR"/>
          </w:rPr>
          <w:t>anxieuse</w:t>
        </w:r>
      </w:hyperlink>
      <w:r>
        <w:rPr>
          <w:rFonts w:ascii="Times New Roman" w:eastAsia="Times New Roman" w:hAnsi="Times New Roman" w:cs="Times New Roman"/>
          <w:sz w:val="24"/>
          <w:szCs w:val="24"/>
          <w:lang w:val="fr-FR" w:eastAsia="fr-FR"/>
        </w:rPr>
        <w:t> par rapport à ce qu'elle vit et qui ne vous perturberait pas autant à sa place, quelqu'un qui se dit souvent qu'il ne va pas y arriver et qui semble se compliquer la tâche par un souci du détail qui confine à un perfectionnisme excessif à vos yeux. </w:t>
      </w:r>
    </w:p>
    <w:p w:rsidR="00560993" w:rsidRDefault="00560993" w:rsidP="00560993">
      <w:pPr>
        <w:widowControl/>
        <w:shd w:val="clear" w:color="auto" w:fill="FFFFFF"/>
        <w:autoSpaceDE/>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Bref, les surdoués ne sont pas que des </w:t>
      </w:r>
      <w:hyperlink r:id="rId15" w:tgtFrame="_self" w:history="1">
        <w:r>
          <w:rPr>
            <w:rStyle w:val="Lienhypertexte"/>
            <w:rFonts w:ascii="Times New Roman" w:hAnsi="Times New Roman"/>
            <w:color w:val="auto"/>
            <w:sz w:val="24"/>
            <w:szCs w:val="24"/>
            <w:lang w:val="fr-FR" w:eastAsia="fr-FR"/>
          </w:rPr>
          <w:t>enfants</w:t>
        </w:r>
      </w:hyperlink>
      <w:r>
        <w:rPr>
          <w:rFonts w:ascii="Times New Roman" w:eastAsia="Times New Roman" w:hAnsi="Times New Roman" w:cs="Times New Roman"/>
          <w:sz w:val="24"/>
          <w:szCs w:val="24"/>
          <w:lang w:val="fr-FR" w:eastAsia="fr-FR"/>
        </w:rPr>
        <w:t> qui attirent l'attention lorsqu'ils ont des difficultés scolaires incompréhensibles au vu de leur potentiel. Ce sont aussi des adultes qui se vivent souvent en décalage, dans leur univers </w:t>
      </w:r>
      <w:hyperlink r:id="rId16" w:tgtFrame="_self" w:history="1">
        <w:r>
          <w:rPr>
            <w:rStyle w:val="Lienhypertexte"/>
            <w:rFonts w:ascii="Times New Roman" w:hAnsi="Times New Roman"/>
            <w:color w:val="auto"/>
            <w:sz w:val="24"/>
            <w:szCs w:val="24"/>
            <w:lang w:val="fr-FR" w:eastAsia="fr-FR"/>
          </w:rPr>
          <w:t>professionnel</w:t>
        </w:r>
      </w:hyperlink>
      <w:r>
        <w:rPr>
          <w:rFonts w:ascii="Times New Roman" w:eastAsia="Times New Roman" w:hAnsi="Times New Roman" w:cs="Times New Roman"/>
          <w:sz w:val="24"/>
          <w:szCs w:val="24"/>
          <w:lang w:val="fr-FR" w:eastAsia="fr-FR"/>
        </w:rPr>
        <w:t> comme personnel. Mais est-ce que ce sont eux qui s'excluent ou se marginalisent par leur grande sensibilité, leur sens impérieux de la justice, leur rejet bruyant de l'hypocrisie et des faux-semblants, leur silence face à l'absurdité des choses ou leurs sarcasmes lorsqu'ils n'en peuvent plus de se taire?  </w:t>
      </w:r>
    </w:p>
    <w:p w:rsidR="00560993" w:rsidRDefault="00560993" w:rsidP="00560993">
      <w:pPr>
        <w:widowControl/>
        <w:shd w:val="clear" w:color="auto" w:fill="FFFFFF"/>
        <w:autoSpaceDE/>
        <w:ind w:firstLine="567"/>
        <w:jc w:val="both"/>
        <w:rPr>
          <w:rFonts w:ascii="Times New Roman" w:eastAsia="Times New Roman" w:hAnsi="Times New Roman" w:cs="Times New Roman"/>
          <w:b/>
          <w:sz w:val="24"/>
          <w:szCs w:val="24"/>
          <w:lang w:val="fr-FR" w:eastAsia="fr-FR"/>
        </w:rPr>
      </w:pPr>
      <w:r>
        <w:rPr>
          <w:rFonts w:ascii="Times New Roman" w:eastAsia="Times New Roman" w:hAnsi="Times New Roman" w:cs="Times New Roman"/>
          <w:sz w:val="24"/>
          <w:szCs w:val="24"/>
          <w:lang w:val="fr-FR" w:eastAsia="fr-FR"/>
        </w:rPr>
        <w:t>Le grand problème c’est que le surdoué essaye, depuis l'enfance, d'avoir l'air comme tout le monde, de ne pas en rajouter pour se faire remarquer, sauf peut-être dans le chahut et les bêtises ou là, son intelligence à faire le pitre pourra le rendre acceptable aux yeux de ses camarades.  Il a ainsi tendance à développer un "faux-self", c'est-à-dire une personnalité de façade qui intègre au maximum la norme, celle de son éducation familiale, celle de l'école ou celle des relations avec autrui, telles qu'il les perçoit. Il y met tout son talent et ce n'est qu'</w:t>
      </w:r>
      <w:hyperlink r:id="rId17" w:tgtFrame="_self" w:history="1">
        <w:r>
          <w:rPr>
            <w:rStyle w:val="Lienhypertexte"/>
            <w:rFonts w:ascii="Times New Roman" w:hAnsi="Times New Roman"/>
            <w:color w:val="auto"/>
            <w:sz w:val="24"/>
            <w:szCs w:val="24"/>
            <w:lang w:val="fr-FR" w:eastAsia="fr-FR"/>
          </w:rPr>
          <w:t>en cas d'échec</w:t>
        </w:r>
      </w:hyperlink>
      <w:r>
        <w:rPr>
          <w:rFonts w:ascii="Times New Roman" w:eastAsia="Times New Roman" w:hAnsi="Times New Roman" w:cs="Times New Roman"/>
          <w:sz w:val="24"/>
          <w:szCs w:val="24"/>
          <w:lang w:val="fr-FR" w:eastAsia="fr-FR"/>
        </w:rPr>
        <w:t> patent qu'il se réfugie dans l'agressivité, la rêverie, le mutisme ou les comportements auto-destructeurs, en réaction à un monde qu'il ne comprend pas et qui ne semble pas non plus comprendre tous les efforts qu'il fait pour se conformer</w:t>
      </w:r>
      <w:r>
        <w:rPr>
          <w:rFonts w:ascii="Times New Roman" w:eastAsia="Times New Roman" w:hAnsi="Times New Roman" w:cs="Times New Roman"/>
          <w:b/>
          <w:sz w:val="24"/>
          <w:szCs w:val="24"/>
          <w:lang w:val="fr-FR" w:eastAsia="fr-FR"/>
        </w:rPr>
        <w:t>. </w:t>
      </w:r>
    </w:p>
    <w:p w:rsidR="00560993" w:rsidRDefault="00560993" w:rsidP="00560993">
      <w:pPr>
        <w:widowControl/>
        <w:shd w:val="clear" w:color="auto" w:fill="FFFFFF"/>
        <w:autoSpaceDE/>
        <w:ind w:firstLine="567"/>
        <w:jc w:val="right"/>
        <w:rPr>
          <w:rFonts w:ascii="Times New Roman" w:eastAsia="Times New Roman" w:hAnsi="Times New Roman" w:cs="Times New Roman"/>
          <w:b/>
          <w:sz w:val="24"/>
          <w:szCs w:val="24"/>
          <w:lang w:val="fr-FR" w:eastAsia="fr-FR"/>
        </w:rPr>
      </w:pPr>
      <w:r>
        <w:rPr>
          <w:rFonts w:ascii="Times New Roman" w:eastAsia="Times New Roman" w:hAnsi="Times New Roman" w:cs="Times New Roman"/>
          <w:b/>
          <w:sz w:val="24"/>
          <w:szCs w:val="24"/>
          <w:lang w:val="fr-FR" w:eastAsia="fr-FR"/>
        </w:rPr>
        <w:t>Par Yvane Wiart,</w:t>
      </w:r>
      <w:r>
        <w:rPr>
          <w:rFonts w:ascii="Times New Roman" w:eastAsia="Times New Roman" w:hAnsi="Times New Roman" w:cs="Times New Roman"/>
          <w:sz w:val="24"/>
          <w:szCs w:val="24"/>
          <w:lang w:val="fr-FR" w:eastAsia="fr-FR"/>
        </w:rPr>
        <w:t> </w:t>
      </w:r>
    </w:p>
    <w:p w:rsidR="0047587E" w:rsidRDefault="0047587E" w:rsidP="0047587E">
      <w:pPr>
        <w:widowControl/>
        <w:autoSpaceDE/>
        <w:spacing w:line="360" w:lineRule="auto"/>
        <w:ind w:firstLine="567"/>
        <w:jc w:val="both"/>
        <w:textAlignment w:val="baseline"/>
        <w:rPr>
          <w:rFonts w:ascii="Times New Roman" w:eastAsia="Times New Roman" w:hAnsi="Times New Roman" w:cs="Times New Roman"/>
          <w:color w:val="000000"/>
          <w:sz w:val="24"/>
          <w:szCs w:val="24"/>
          <w:lang w:val="fr-FR" w:eastAsia="fr-FR"/>
        </w:rPr>
      </w:pPr>
    </w:p>
    <w:p w:rsidR="0047587E" w:rsidRDefault="0047587E" w:rsidP="0047587E">
      <w:pPr>
        <w:widowControl/>
        <w:autoSpaceDE/>
        <w:spacing w:line="360" w:lineRule="auto"/>
        <w:ind w:firstLine="567"/>
        <w:jc w:val="both"/>
        <w:textAlignment w:val="baseline"/>
        <w:rPr>
          <w:rFonts w:ascii="Times New Roman" w:eastAsia="Times New Roman" w:hAnsi="Times New Roman" w:cs="Times New Roman"/>
          <w:color w:val="000000"/>
          <w:sz w:val="24"/>
          <w:szCs w:val="24"/>
          <w:lang w:val="fr-FR" w:eastAsia="fr-FR"/>
        </w:rPr>
      </w:pPr>
    </w:p>
    <w:p w:rsidR="0047587E" w:rsidRDefault="0047587E" w:rsidP="0047587E">
      <w:pPr>
        <w:widowControl/>
        <w:autoSpaceDE/>
        <w:spacing w:line="360" w:lineRule="auto"/>
        <w:rPr>
          <w:rFonts w:ascii="Times New Roman" w:eastAsia="Calibri" w:hAnsi="Times New Roman" w:cs="Times New Roman"/>
          <w:b/>
          <w:bCs/>
          <w:sz w:val="24"/>
          <w:szCs w:val="24"/>
          <w:lang w:val="fr-FR"/>
        </w:rPr>
      </w:pPr>
    </w:p>
    <w:p w:rsidR="008F59EA" w:rsidRDefault="008F59EA">
      <w:pPr>
        <w:widowControl/>
        <w:autoSpaceDE/>
        <w:autoSpaceDN/>
        <w:spacing w:after="200" w:line="276" w:lineRule="auto"/>
        <w:rPr>
          <w:rFonts w:ascii="Times New Roman" w:eastAsia="Times New Roman" w:hAnsi="Times New Roman" w:cs="Times New Roman"/>
          <w:b/>
          <w:bCs/>
          <w:sz w:val="24"/>
          <w:szCs w:val="24"/>
          <w:lang w:val="fr-FR" w:eastAsia="fr-FR"/>
        </w:rPr>
      </w:pPr>
      <w:r>
        <w:rPr>
          <w:rFonts w:ascii="Times New Roman" w:eastAsia="Times New Roman" w:hAnsi="Times New Roman" w:cs="Times New Roman"/>
          <w:b/>
          <w:bCs/>
          <w:sz w:val="24"/>
          <w:szCs w:val="24"/>
          <w:lang w:val="fr-FR" w:eastAsia="fr-FR"/>
        </w:rPr>
        <w:br w:type="page"/>
      </w:r>
    </w:p>
    <w:p w:rsidR="008F59EA" w:rsidRDefault="008F59EA" w:rsidP="0047587E">
      <w:pPr>
        <w:widowControl/>
        <w:autoSpaceDE/>
        <w:spacing w:after="71" w:line="360" w:lineRule="auto"/>
        <w:jc w:val="center"/>
        <w:rPr>
          <w:rFonts w:ascii="Times New Roman" w:eastAsia="Times New Roman" w:hAnsi="Times New Roman" w:cs="Times New Roman"/>
          <w:b/>
          <w:bCs/>
          <w:sz w:val="40"/>
          <w:szCs w:val="40"/>
          <w:lang w:val="fr-FR" w:eastAsia="fr-FR"/>
        </w:rPr>
      </w:pPr>
    </w:p>
    <w:p w:rsidR="008F59EA" w:rsidRDefault="008F59EA" w:rsidP="0047587E">
      <w:pPr>
        <w:widowControl/>
        <w:autoSpaceDE/>
        <w:spacing w:after="71" w:line="360" w:lineRule="auto"/>
        <w:jc w:val="center"/>
        <w:rPr>
          <w:rFonts w:ascii="Times New Roman" w:eastAsia="Times New Roman" w:hAnsi="Times New Roman" w:cs="Times New Roman"/>
          <w:b/>
          <w:bCs/>
          <w:sz w:val="40"/>
          <w:szCs w:val="40"/>
          <w:lang w:val="fr-FR" w:eastAsia="fr-FR"/>
        </w:rPr>
      </w:pPr>
    </w:p>
    <w:p w:rsidR="008F59EA" w:rsidRDefault="008F59EA" w:rsidP="0047587E">
      <w:pPr>
        <w:widowControl/>
        <w:autoSpaceDE/>
        <w:spacing w:after="71" w:line="360" w:lineRule="auto"/>
        <w:jc w:val="center"/>
        <w:rPr>
          <w:rFonts w:ascii="Times New Roman" w:eastAsia="Times New Roman" w:hAnsi="Times New Roman" w:cs="Times New Roman"/>
          <w:b/>
          <w:bCs/>
          <w:sz w:val="40"/>
          <w:szCs w:val="40"/>
          <w:lang w:val="fr-FR" w:eastAsia="fr-FR"/>
        </w:rPr>
      </w:pPr>
    </w:p>
    <w:p w:rsidR="008F59EA" w:rsidRDefault="008F59EA" w:rsidP="0047587E">
      <w:pPr>
        <w:widowControl/>
        <w:autoSpaceDE/>
        <w:spacing w:after="71" w:line="360" w:lineRule="auto"/>
        <w:jc w:val="center"/>
        <w:rPr>
          <w:rFonts w:ascii="Times New Roman" w:eastAsia="Times New Roman" w:hAnsi="Times New Roman" w:cs="Times New Roman"/>
          <w:b/>
          <w:bCs/>
          <w:sz w:val="40"/>
          <w:szCs w:val="40"/>
          <w:lang w:val="fr-FR" w:eastAsia="fr-FR"/>
        </w:rPr>
      </w:pPr>
    </w:p>
    <w:p w:rsidR="008F59EA" w:rsidRDefault="008F59EA" w:rsidP="0047587E">
      <w:pPr>
        <w:widowControl/>
        <w:autoSpaceDE/>
        <w:spacing w:after="71" w:line="360" w:lineRule="auto"/>
        <w:jc w:val="center"/>
        <w:rPr>
          <w:rFonts w:ascii="Times New Roman" w:eastAsia="Times New Roman" w:hAnsi="Times New Roman" w:cs="Times New Roman"/>
          <w:b/>
          <w:bCs/>
          <w:sz w:val="40"/>
          <w:szCs w:val="40"/>
          <w:lang w:val="fr-FR" w:eastAsia="fr-FR"/>
        </w:rPr>
      </w:pPr>
      <w:r w:rsidRPr="008F59EA">
        <w:rPr>
          <w:rFonts w:ascii="Times New Roman" w:eastAsia="Times New Roman" w:hAnsi="Times New Roman" w:cs="Times New Roman"/>
          <w:b/>
          <w:bCs/>
          <w:sz w:val="40"/>
          <w:szCs w:val="40"/>
          <w:lang w:val="fr-FR" w:eastAsia="fr-FR"/>
        </w:rPr>
        <w:t>II-  La civilisation scientifique</w:t>
      </w:r>
    </w:p>
    <w:p w:rsidR="008F59EA" w:rsidRDefault="008F59EA" w:rsidP="0047587E">
      <w:pPr>
        <w:widowControl/>
        <w:autoSpaceDE/>
        <w:spacing w:after="71" w:line="360" w:lineRule="auto"/>
        <w:jc w:val="center"/>
        <w:rPr>
          <w:rFonts w:ascii="Times New Roman" w:eastAsia="Times New Roman" w:hAnsi="Times New Roman" w:cs="Times New Roman"/>
          <w:b/>
          <w:bCs/>
          <w:sz w:val="40"/>
          <w:szCs w:val="40"/>
          <w:lang w:val="fr-FR" w:eastAsia="fr-FR"/>
        </w:rPr>
      </w:pPr>
    </w:p>
    <w:p w:rsidR="008F59EA" w:rsidRDefault="008F59EA" w:rsidP="0047587E">
      <w:pPr>
        <w:widowControl/>
        <w:autoSpaceDE/>
        <w:spacing w:after="71" w:line="360" w:lineRule="auto"/>
        <w:jc w:val="center"/>
        <w:rPr>
          <w:rFonts w:ascii="Times New Roman" w:eastAsia="Times New Roman" w:hAnsi="Times New Roman" w:cs="Times New Roman"/>
          <w:b/>
          <w:bCs/>
          <w:sz w:val="40"/>
          <w:szCs w:val="40"/>
          <w:lang w:val="fr-FR" w:eastAsia="fr-FR"/>
        </w:rPr>
      </w:pPr>
    </w:p>
    <w:p w:rsidR="008F59EA" w:rsidRDefault="008F59EA" w:rsidP="0047587E">
      <w:pPr>
        <w:widowControl/>
        <w:autoSpaceDE/>
        <w:spacing w:after="71" w:line="360" w:lineRule="auto"/>
        <w:jc w:val="center"/>
        <w:rPr>
          <w:rFonts w:ascii="Times New Roman" w:eastAsia="Times New Roman" w:hAnsi="Times New Roman" w:cs="Times New Roman"/>
          <w:b/>
          <w:bCs/>
          <w:sz w:val="40"/>
          <w:szCs w:val="40"/>
          <w:lang w:val="fr-FR" w:eastAsia="fr-FR"/>
        </w:rPr>
      </w:pPr>
    </w:p>
    <w:p w:rsidR="008F59EA" w:rsidRDefault="008F59EA" w:rsidP="0047587E">
      <w:pPr>
        <w:widowControl/>
        <w:autoSpaceDE/>
        <w:spacing w:after="71" w:line="360" w:lineRule="auto"/>
        <w:jc w:val="center"/>
        <w:rPr>
          <w:rFonts w:ascii="Times New Roman" w:eastAsia="Times New Roman" w:hAnsi="Times New Roman" w:cs="Times New Roman"/>
          <w:b/>
          <w:bCs/>
          <w:sz w:val="40"/>
          <w:szCs w:val="40"/>
          <w:lang w:val="fr-FR" w:eastAsia="fr-FR"/>
        </w:rPr>
      </w:pPr>
    </w:p>
    <w:p w:rsidR="008F59EA" w:rsidRDefault="008F59EA" w:rsidP="0047587E">
      <w:pPr>
        <w:widowControl/>
        <w:autoSpaceDE/>
        <w:spacing w:after="71" w:line="360" w:lineRule="auto"/>
        <w:jc w:val="center"/>
        <w:rPr>
          <w:rFonts w:ascii="Times New Roman" w:eastAsia="Times New Roman" w:hAnsi="Times New Roman" w:cs="Times New Roman"/>
          <w:b/>
          <w:bCs/>
          <w:sz w:val="40"/>
          <w:szCs w:val="40"/>
          <w:lang w:val="fr-FR" w:eastAsia="fr-FR"/>
        </w:rPr>
      </w:pPr>
    </w:p>
    <w:p w:rsidR="008F59EA" w:rsidRDefault="008F59EA" w:rsidP="0047587E">
      <w:pPr>
        <w:widowControl/>
        <w:autoSpaceDE/>
        <w:spacing w:after="71" w:line="360" w:lineRule="auto"/>
        <w:jc w:val="center"/>
        <w:rPr>
          <w:rFonts w:ascii="Times New Roman" w:eastAsia="Times New Roman" w:hAnsi="Times New Roman" w:cs="Times New Roman"/>
          <w:b/>
          <w:bCs/>
          <w:sz w:val="40"/>
          <w:szCs w:val="40"/>
          <w:lang w:val="fr-FR" w:eastAsia="fr-FR"/>
        </w:rPr>
      </w:pPr>
    </w:p>
    <w:p w:rsidR="00560993" w:rsidRDefault="00560993">
      <w:pPr>
        <w:widowControl/>
        <w:autoSpaceDE/>
        <w:autoSpaceDN/>
        <w:spacing w:after="200" w:line="276" w:lineRule="auto"/>
        <w:rPr>
          <w:rFonts w:ascii="Times New Roman" w:eastAsia="Times New Roman" w:hAnsi="Times New Roman" w:cs="Times New Roman"/>
          <w:b/>
          <w:bCs/>
          <w:sz w:val="40"/>
          <w:szCs w:val="40"/>
          <w:lang w:val="fr-FR" w:eastAsia="fr-FR"/>
        </w:rPr>
      </w:pPr>
      <w:r>
        <w:rPr>
          <w:rFonts w:ascii="Times New Roman" w:eastAsia="Times New Roman" w:hAnsi="Times New Roman" w:cs="Times New Roman"/>
          <w:b/>
          <w:bCs/>
          <w:sz w:val="40"/>
          <w:szCs w:val="40"/>
          <w:lang w:val="fr-FR" w:eastAsia="fr-FR"/>
        </w:rPr>
        <w:br w:type="page"/>
      </w:r>
    </w:p>
    <w:p w:rsidR="00560993" w:rsidRDefault="00560993" w:rsidP="00560993">
      <w:pPr>
        <w:widowControl/>
        <w:shd w:val="clear" w:color="auto" w:fill="FFFFFF"/>
        <w:autoSpaceDE/>
        <w:spacing w:line="360" w:lineRule="auto"/>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lastRenderedPageBreak/>
        <w:t xml:space="preserve">L'expression science exacte regroupe dans un même ensemble les sciences de la nature (chimie, physique, sciences de la vie...) et les sciences formelles (mathématiques, informatique théorique, physique théorique...). Outre cette définition par extension, </w:t>
      </w:r>
      <w:r>
        <w:rPr>
          <w:rFonts w:ascii="Times New Roman" w:eastAsia="Times New Roman" w:hAnsi="Times New Roman" w:cs="Times New Roman"/>
          <w:b/>
          <w:sz w:val="24"/>
          <w:szCs w:val="24"/>
          <w:lang w:val="fr-FR" w:eastAsia="fr-FR"/>
        </w:rPr>
        <w:t>généralement</w:t>
      </w:r>
      <w:r>
        <w:rPr>
          <w:rFonts w:ascii="Times New Roman" w:eastAsia="Times New Roman" w:hAnsi="Times New Roman" w:cs="Times New Roman"/>
          <w:sz w:val="24"/>
          <w:szCs w:val="24"/>
          <w:lang w:val="fr-FR" w:eastAsia="fr-FR"/>
        </w:rPr>
        <w:t xml:space="preserve"> jugée conventionnelle et discutable, il existe </w:t>
      </w:r>
      <w:r>
        <w:rPr>
          <w:rFonts w:ascii="Times New Roman" w:eastAsia="Times New Roman" w:hAnsi="Times New Roman" w:cs="Times New Roman"/>
          <w:b/>
          <w:sz w:val="24"/>
          <w:szCs w:val="24"/>
          <w:lang w:val="fr-FR" w:eastAsia="fr-FR"/>
        </w:rPr>
        <w:t>également</w:t>
      </w:r>
      <w:r>
        <w:rPr>
          <w:rFonts w:ascii="Times New Roman" w:eastAsia="Times New Roman" w:hAnsi="Times New Roman" w:cs="Times New Roman"/>
          <w:sz w:val="24"/>
          <w:szCs w:val="24"/>
          <w:lang w:val="fr-FR" w:eastAsia="fr-FR"/>
        </w:rPr>
        <w:t xml:space="preserve"> une définition par compréhension par laquelle l'expression science exacte s'appliquerait aux sciences pour lesquelles la notion de vérité, d'exactitude, ne pose </w:t>
      </w:r>
      <w:r>
        <w:rPr>
          <w:rFonts w:ascii="Times New Roman" w:eastAsia="Times New Roman" w:hAnsi="Times New Roman" w:cs="Times New Roman"/>
          <w:b/>
          <w:sz w:val="24"/>
          <w:szCs w:val="24"/>
          <w:lang w:val="fr-FR" w:eastAsia="fr-FR"/>
        </w:rPr>
        <w:t>apparemment</w:t>
      </w:r>
      <w:r>
        <w:rPr>
          <w:rFonts w:ascii="Times New Roman" w:eastAsia="Times New Roman" w:hAnsi="Times New Roman" w:cs="Times New Roman"/>
          <w:sz w:val="24"/>
          <w:szCs w:val="24"/>
          <w:lang w:val="fr-FR" w:eastAsia="fr-FR"/>
        </w:rPr>
        <w:t xml:space="preserve"> pas trop de problèmes, car d'une part les notions de base sont bien définies et universelles (partagées par tous les chercheurs du domaine), et d'autre part parce que les "énoncés/affirmations/théorèmes/principes" de base sont </w:t>
      </w:r>
      <w:r>
        <w:rPr>
          <w:rFonts w:ascii="Times New Roman" w:eastAsia="Times New Roman" w:hAnsi="Times New Roman" w:cs="Times New Roman"/>
          <w:b/>
          <w:sz w:val="24"/>
          <w:szCs w:val="24"/>
          <w:lang w:val="fr-FR" w:eastAsia="fr-FR"/>
        </w:rPr>
        <w:t>aisément</w:t>
      </w:r>
      <w:r>
        <w:rPr>
          <w:rFonts w:ascii="Times New Roman" w:eastAsia="Times New Roman" w:hAnsi="Times New Roman" w:cs="Times New Roman"/>
          <w:sz w:val="24"/>
          <w:szCs w:val="24"/>
          <w:lang w:val="fr-FR" w:eastAsia="fr-FR"/>
        </w:rPr>
        <w:t xml:space="preserve"> "vérifiables" (via des expériences reproductibles à l'identique ou via une preuve mathématique, etc.).</w:t>
      </w:r>
    </w:p>
    <w:p w:rsidR="00560993" w:rsidRDefault="00560993" w:rsidP="00560993">
      <w:pPr>
        <w:widowControl/>
        <w:shd w:val="clear" w:color="auto" w:fill="FFFFFF"/>
        <w:autoSpaceDE/>
        <w:spacing w:line="360" w:lineRule="auto"/>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br/>
      </w:r>
      <w:r>
        <w:rPr>
          <w:rFonts w:ascii="Times New Roman" w:eastAsia="Times New Roman" w:hAnsi="Times New Roman" w:cs="Times New Roman"/>
          <w:b/>
          <w:bCs/>
          <w:sz w:val="24"/>
          <w:szCs w:val="24"/>
          <w:shd w:val="clear" w:color="auto" w:fill="FFFFFF"/>
          <w:lang w:val="fr-FR" w:eastAsia="fr-FR"/>
        </w:rPr>
        <w:t>Limites de l'expression "sciences exactes"</w:t>
      </w:r>
      <w:r>
        <w:rPr>
          <w:rFonts w:ascii="Times New Roman" w:eastAsia="Times New Roman" w:hAnsi="Times New Roman" w:cs="Times New Roman"/>
          <w:sz w:val="24"/>
          <w:szCs w:val="24"/>
          <w:shd w:val="clear" w:color="auto" w:fill="FFFFFF"/>
          <w:lang w:val="fr-FR" w:eastAsia="fr-FR"/>
        </w:rPr>
        <w:br/>
      </w:r>
    </w:p>
    <w:p w:rsidR="00560993" w:rsidRDefault="00560993" w:rsidP="00560993">
      <w:pPr>
        <w:widowControl/>
        <w:shd w:val="clear" w:color="auto" w:fill="FFFFFF"/>
        <w:autoSpaceDE/>
        <w:spacing w:after="200" w:line="360" w:lineRule="auto"/>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 xml:space="preserve">  L'expression "sciences exactes", tout comme l'expression "sciences dures" qui lui est parfois accolée, est problématique dans l'opposition implicite et non questionnée qu'elle établit : à quelles sciences devraient-elles s'opposer ? À des sciences "inexactes" ? À des sciences "molles" ? Quelles seraient ces sciences ? Les sciences humaines et sociales ?</w:t>
      </w:r>
    </w:p>
    <w:p w:rsidR="00560993" w:rsidRDefault="00560993" w:rsidP="00560993">
      <w:pPr>
        <w:widowControl/>
        <w:shd w:val="clear" w:color="auto" w:fill="FFFFFF"/>
        <w:autoSpaceDE/>
        <w:spacing w:after="200" w:line="360" w:lineRule="auto"/>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 xml:space="preserve">La notion de "preuve" est souvent une gageure dans les sciences humaines ou sociales. C'est pourquoi la notion de "vérité scientifique" devient dans ces domaines, synonyme "d'exactitude", ce qui explique que l'expression "sciences exactes" peut être employée à titre descriptif comme le reflet d'un "fait objectif" sans avoir aucun aspect dépréciatif pour les sciences non rangées sous cette catégorie. La notion d'exactitude doit d'ailleurs être </w:t>
      </w:r>
      <w:r>
        <w:rPr>
          <w:rFonts w:ascii="Times New Roman" w:eastAsia="Times New Roman" w:hAnsi="Times New Roman" w:cs="Times New Roman"/>
          <w:b/>
          <w:sz w:val="24"/>
          <w:szCs w:val="24"/>
          <w:lang w:val="fr-FR" w:eastAsia="fr-FR"/>
        </w:rPr>
        <w:t>soigneusement</w:t>
      </w:r>
      <w:r>
        <w:rPr>
          <w:rFonts w:ascii="Times New Roman" w:eastAsia="Times New Roman" w:hAnsi="Times New Roman" w:cs="Times New Roman"/>
          <w:sz w:val="24"/>
          <w:szCs w:val="24"/>
          <w:lang w:val="fr-FR" w:eastAsia="fr-FR"/>
        </w:rPr>
        <w:t xml:space="preserve"> distinguée de celle de vérité; en effet toute science repose sur un certain nombre de postulats, par définition non démontrés.</w:t>
      </w:r>
    </w:p>
    <w:p w:rsidR="00560993" w:rsidRDefault="00560993" w:rsidP="008A337E">
      <w:pPr>
        <w:widowControl/>
        <w:shd w:val="clear" w:color="auto" w:fill="FFFFFF"/>
        <w:autoSpaceDE/>
        <w:spacing w:line="360" w:lineRule="auto"/>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 xml:space="preserve">Les épistémologues français René Thom et Jules Vuillemin analysèrent, d'un point de vue critique, la notion de science exacte qui, d'après eux, s'applique </w:t>
      </w:r>
      <w:r>
        <w:rPr>
          <w:rFonts w:ascii="Times New Roman" w:eastAsia="Times New Roman" w:hAnsi="Times New Roman" w:cs="Times New Roman"/>
          <w:b/>
          <w:sz w:val="24"/>
          <w:szCs w:val="24"/>
          <w:lang w:val="fr-FR" w:eastAsia="fr-FR"/>
        </w:rPr>
        <w:t>strictement</w:t>
      </w:r>
      <w:r>
        <w:rPr>
          <w:rFonts w:ascii="Times New Roman" w:eastAsia="Times New Roman" w:hAnsi="Times New Roman" w:cs="Times New Roman"/>
          <w:sz w:val="24"/>
          <w:szCs w:val="24"/>
          <w:lang w:val="fr-FR" w:eastAsia="fr-FR"/>
        </w:rPr>
        <w:t xml:space="preserve"> et </w:t>
      </w:r>
      <w:r>
        <w:rPr>
          <w:rFonts w:ascii="Times New Roman" w:eastAsia="Times New Roman" w:hAnsi="Times New Roman" w:cs="Times New Roman"/>
          <w:b/>
          <w:sz w:val="24"/>
          <w:szCs w:val="24"/>
          <w:lang w:val="fr-FR" w:eastAsia="fr-FR"/>
        </w:rPr>
        <w:t>seulement</w:t>
      </w:r>
      <w:r>
        <w:rPr>
          <w:rFonts w:ascii="Times New Roman" w:eastAsia="Times New Roman" w:hAnsi="Times New Roman" w:cs="Times New Roman"/>
          <w:sz w:val="24"/>
          <w:szCs w:val="24"/>
          <w:lang w:val="fr-FR" w:eastAsia="fr-FR"/>
        </w:rPr>
        <w:t xml:space="preserve"> aux mathématiques pures et à la physique théorique. En effet, chacun peut refaire les calculs d'un physicien théoricien et vérifier s'il a fait une erreur ou pas.</w:t>
      </w:r>
    </w:p>
    <w:p w:rsidR="00560993" w:rsidRPr="00560993" w:rsidRDefault="00560993" w:rsidP="008A337E">
      <w:pPr>
        <w:widowControl/>
        <w:shd w:val="clear" w:color="auto" w:fill="FFFFFF"/>
        <w:autoSpaceDE/>
        <w:spacing w:line="360" w:lineRule="auto"/>
        <w:jc w:val="right"/>
        <w:rPr>
          <w:rFonts w:ascii="Times New Roman" w:eastAsia="Times New Roman" w:hAnsi="Times New Roman" w:cs="Times New Roman"/>
          <w:sz w:val="20"/>
          <w:szCs w:val="20"/>
          <w:lang w:val="fr-FR" w:eastAsia="fr-FR"/>
        </w:rPr>
      </w:pPr>
      <w:r w:rsidRPr="00560993">
        <w:rPr>
          <w:rFonts w:ascii="Times New Roman" w:eastAsia="Times New Roman" w:hAnsi="Times New Roman" w:cs="Times New Roman"/>
          <w:sz w:val="20"/>
          <w:szCs w:val="20"/>
          <w:lang w:val="fr-FR" w:eastAsia="fr-FR"/>
        </w:rPr>
        <w:t xml:space="preserve">Regroupement international de Coalition et d'Assistance Versus Amertume – </w:t>
      </w:r>
    </w:p>
    <w:p w:rsidR="00560993" w:rsidRPr="00560993" w:rsidRDefault="00560993" w:rsidP="008A337E">
      <w:pPr>
        <w:widowControl/>
        <w:shd w:val="clear" w:color="auto" w:fill="FFFFFF"/>
        <w:autoSpaceDE/>
        <w:spacing w:line="360" w:lineRule="auto"/>
        <w:jc w:val="right"/>
        <w:rPr>
          <w:rFonts w:ascii="Times New Roman" w:eastAsia="Times New Roman" w:hAnsi="Times New Roman" w:cs="Times New Roman"/>
          <w:sz w:val="20"/>
          <w:szCs w:val="20"/>
          <w:lang w:val="fr-FR" w:eastAsia="fr-FR"/>
        </w:rPr>
      </w:pPr>
      <w:r w:rsidRPr="00560993">
        <w:rPr>
          <w:rFonts w:ascii="Times New Roman" w:eastAsia="Times New Roman" w:hAnsi="Times New Roman" w:cs="Times New Roman"/>
          <w:sz w:val="20"/>
          <w:szCs w:val="20"/>
          <w:lang w:val="fr-FR" w:eastAsia="fr-FR"/>
        </w:rPr>
        <w:t>Une source d'amour virtuel.</w:t>
      </w:r>
    </w:p>
    <w:p w:rsidR="00560993" w:rsidRDefault="00560993" w:rsidP="008A337E">
      <w:pPr>
        <w:widowControl/>
        <w:autoSpaceDE/>
        <w:spacing w:line="360" w:lineRule="auto"/>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br w:type="page"/>
      </w:r>
    </w:p>
    <w:p w:rsidR="008F59EA" w:rsidRDefault="008F59EA" w:rsidP="0047587E">
      <w:pPr>
        <w:widowControl/>
        <w:autoSpaceDE/>
        <w:spacing w:after="71" w:line="360" w:lineRule="auto"/>
        <w:jc w:val="center"/>
        <w:rPr>
          <w:rFonts w:ascii="Times New Roman" w:eastAsia="Times New Roman" w:hAnsi="Times New Roman" w:cs="Times New Roman"/>
          <w:b/>
          <w:bCs/>
          <w:sz w:val="40"/>
          <w:szCs w:val="40"/>
          <w:lang w:val="fr-FR" w:eastAsia="fr-FR"/>
        </w:rPr>
      </w:pPr>
    </w:p>
    <w:p w:rsidR="008F59EA" w:rsidRDefault="008F59EA">
      <w:pPr>
        <w:widowControl/>
        <w:autoSpaceDE/>
        <w:autoSpaceDN/>
        <w:spacing w:after="200" w:line="276" w:lineRule="auto"/>
        <w:rPr>
          <w:rFonts w:ascii="Times New Roman" w:eastAsia="Times New Roman" w:hAnsi="Times New Roman" w:cs="Times New Roman"/>
          <w:b/>
          <w:bCs/>
          <w:sz w:val="24"/>
          <w:szCs w:val="24"/>
          <w:lang w:val="fr-FR" w:eastAsia="fr-FR"/>
        </w:rPr>
      </w:pPr>
    </w:p>
    <w:p w:rsidR="0047587E" w:rsidRDefault="0047587E" w:rsidP="0047587E">
      <w:pPr>
        <w:widowControl/>
        <w:autoSpaceDE/>
        <w:spacing w:after="71" w:line="360" w:lineRule="auto"/>
        <w:jc w:val="center"/>
        <w:rPr>
          <w:rFonts w:ascii="Times New Roman" w:eastAsia="Times New Roman" w:hAnsi="Times New Roman" w:cs="Times New Roman"/>
          <w:b/>
          <w:bCs/>
          <w:sz w:val="24"/>
          <w:szCs w:val="24"/>
          <w:lang w:val="fr-FR" w:eastAsia="fr-FR"/>
        </w:rPr>
      </w:pPr>
      <w:r>
        <w:rPr>
          <w:rFonts w:ascii="Times New Roman" w:eastAsia="Times New Roman" w:hAnsi="Times New Roman" w:cs="Times New Roman"/>
          <w:b/>
          <w:bCs/>
          <w:sz w:val="24"/>
          <w:szCs w:val="24"/>
          <w:lang w:val="fr-FR" w:eastAsia="fr-FR"/>
        </w:rPr>
        <w:t>Galilée</w:t>
      </w:r>
    </w:p>
    <w:p w:rsidR="0047587E" w:rsidRPr="00ED2EF8" w:rsidRDefault="0047587E" w:rsidP="00ED2EF8">
      <w:pPr>
        <w:widowControl/>
        <w:autoSpaceDE/>
        <w:spacing w:after="71" w:line="276" w:lineRule="auto"/>
        <w:ind w:firstLine="567"/>
        <w:jc w:val="both"/>
        <w:rPr>
          <w:rFonts w:asciiTheme="majorBidi" w:eastAsia="Times New Roman" w:hAnsiTheme="majorBidi" w:cstheme="majorBidi"/>
          <w:bCs/>
          <w:sz w:val="24"/>
          <w:szCs w:val="24"/>
          <w:lang w:val="fr-FR" w:eastAsia="fr-FR"/>
        </w:rPr>
      </w:pPr>
      <w:r w:rsidRPr="00ED2EF8">
        <w:rPr>
          <w:rFonts w:asciiTheme="majorBidi" w:eastAsia="Times New Roman" w:hAnsiTheme="majorBidi" w:cstheme="majorBidi"/>
          <w:bCs/>
          <w:sz w:val="24"/>
          <w:szCs w:val="24"/>
          <w:lang w:val="fr-FR" w:eastAsia="fr-FR"/>
        </w:rPr>
        <w:t>Au début du XVIIe, des savants hollandais avaient l’idée d’utiliser un jeu de lentilles pour construire un instrument optique capable d’agrandir les images : la lunette.</w:t>
      </w:r>
    </w:p>
    <w:p w:rsidR="0047587E" w:rsidRPr="00ED2EF8" w:rsidRDefault="0047587E" w:rsidP="00ED2EF8">
      <w:pPr>
        <w:widowControl/>
        <w:autoSpaceDE/>
        <w:spacing w:after="71" w:line="276" w:lineRule="auto"/>
        <w:jc w:val="both"/>
        <w:rPr>
          <w:rFonts w:asciiTheme="majorBidi" w:eastAsia="Times New Roman" w:hAnsiTheme="majorBidi" w:cstheme="majorBidi"/>
          <w:bCs/>
          <w:sz w:val="24"/>
          <w:szCs w:val="24"/>
          <w:lang w:val="fr-FR" w:eastAsia="fr-FR"/>
        </w:rPr>
      </w:pPr>
      <w:r w:rsidRPr="00ED2EF8">
        <w:rPr>
          <w:rFonts w:asciiTheme="majorBidi" w:eastAsia="Times New Roman" w:hAnsiTheme="majorBidi" w:cstheme="majorBidi"/>
          <w:bCs/>
          <w:sz w:val="24"/>
          <w:szCs w:val="24"/>
          <w:lang w:val="fr-FR" w:eastAsia="fr-FR"/>
        </w:rPr>
        <w:t>L’usage de cet instrument était d’abord limité aux militaires, mais en 1610 un astronome italien, Galileo Galilei, dit Galilée, construit sa propre lunette et la tourne vers le ciel. Il fait alors découverte sur découverte en un laps de temps record.</w:t>
      </w:r>
    </w:p>
    <w:p w:rsidR="0047587E" w:rsidRPr="00ED2EF8" w:rsidRDefault="0047587E" w:rsidP="00ED2EF8">
      <w:pPr>
        <w:widowControl/>
        <w:autoSpaceDE/>
        <w:spacing w:after="71" w:line="276" w:lineRule="auto"/>
        <w:ind w:firstLine="567"/>
        <w:jc w:val="both"/>
        <w:rPr>
          <w:rFonts w:asciiTheme="majorBidi" w:eastAsia="Times New Roman" w:hAnsiTheme="majorBidi" w:cstheme="majorBidi"/>
          <w:bCs/>
          <w:sz w:val="24"/>
          <w:szCs w:val="24"/>
          <w:lang w:val="fr-FR" w:eastAsia="fr-FR"/>
        </w:rPr>
      </w:pPr>
      <w:r w:rsidRPr="00ED2EF8">
        <w:rPr>
          <w:rFonts w:asciiTheme="majorBidi" w:eastAsia="Times New Roman" w:hAnsiTheme="majorBidi" w:cstheme="majorBidi"/>
          <w:bCs/>
          <w:sz w:val="24"/>
          <w:szCs w:val="24"/>
          <w:lang w:val="fr-FR" w:eastAsia="fr-FR"/>
        </w:rPr>
        <w:t>Galilée décrit cette même année les merveilles qu’il avait découvertes : la Voie Lactée n’était pas une tache diffuse mais apparaissait formée d’une myriade d’étoiles, la surface de la Lune n’était pas lisse mais présentait des montagnes et des cratères, la planète Jupiter était accompagnée d’un cortège de quatre satellites en orbite autour d’elle.</w:t>
      </w:r>
    </w:p>
    <w:p w:rsidR="0047587E" w:rsidRPr="00ED2EF8" w:rsidRDefault="0047587E" w:rsidP="00ED2EF8">
      <w:pPr>
        <w:widowControl/>
        <w:autoSpaceDE/>
        <w:spacing w:after="71" w:line="276" w:lineRule="auto"/>
        <w:ind w:firstLine="567"/>
        <w:jc w:val="both"/>
        <w:rPr>
          <w:rFonts w:asciiTheme="majorBidi" w:eastAsia="Times New Roman" w:hAnsiTheme="majorBidi" w:cstheme="majorBidi"/>
          <w:bCs/>
          <w:sz w:val="24"/>
          <w:szCs w:val="24"/>
          <w:lang w:val="fr-FR" w:eastAsia="fr-FR"/>
        </w:rPr>
      </w:pPr>
      <w:r w:rsidRPr="00ED2EF8">
        <w:rPr>
          <w:rFonts w:asciiTheme="majorBidi" w:eastAsia="Times New Roman" w:hAnsiTheme="majorBidi" w:cstheme="majorBidi"/>
          <w:bCs/>
          <w:sz w:val="24"/>
          <w:szCs w:val="24"/>
          <w:lang w:val="fr-FR" w:eastAsia="fr-FR"/>
        </w:rPr>
        <w:t>Un peu plus tard, Galilée fait encore d’autres découvertes: la planète Saturne n’apparaissait pas sphérique mais présentait un disque déformé, indice de l’existence d’un corps autour d’elle, la planète Vénus n’avait pas toujours le même aspect mais présentait des phases successives comme la Lune, et le disque du Soleil n’était pas uniforme mais parsemé de petites taches sombres.</w:t>
      </w:r>
    </w:p>
    <w:p w:rsidR="0047587E" w:rsidRPr="00ED2EF8" w:rsidRDefault="0047587E" w:rsidP="00ED2EF8">
      <w:pPr>
        <w:widowControl/>
        <w:autoSpaceDE/>
        <w:spacing w:after="71" w:line="276" w:lineRule="auto"/>
        <w:ind w:firstLine="567"/>
        <w:jc w:val="both"/>
        <w:rPr>
          <w:rFonts w:asciiTheme="majorBidi" w:eastAsia="Times New Roman" w:hAnsiTheme="majorBidi" w:cstheme="majorBidi"/>
          <w:bCs/>
          <w:sz w:val="24"/>
          <w:szCs w:val="24"/>
          <w:lang w:val="fr-FR" w:eastAsia="fr-FR"/>
        </w:rPr>
      </w:pPr>
      <w:r w:rsidRPr="00ED2EF8">
        <w:rPr>
          <w:rFonts w:asciiTheme="majorBidi" w:eastAsia="Times New Roman" w:hAnsiTheme="majorBidi" w:cstheme="majorBidi"/>
          <w:bCs/>
          <w:sz w:val="24"/>
          <w:szCs w:val="24"/>
          <w:lang w:val="fr-FR" w:eastAsia="fr-FR"/>
        </w:rPr>
        <w:t>Les observations de Galilée furent le coup de grâce pour la conception </w:t>
      </w:r>
      <w:hyperlink r:id="rId18" w:tooltip="L’astronomie grecque" w:history="1">
        <w:r w:rsidRPr="00ED2EF8">
          <w:rPr>
            <w:rStyle w:val="Lienhypertexte"/>
            <w:rFonts w:asciiTheme="majorBidi" w:hAnsiTheme="majorBidi" w:cstheme="majorBidi"/>
            <w:bCs/>
            <w:color w:val="auto"/>
            <w:sz w:val="24"/>
            <w:szCs w:val="24"/>
            <w:lang w:val="fr-FR" w:eastAsia="fr-FR"/>
          </w:rPr>
          <w:t>aristotélicienne</w:t>
        </w:r>
      </w:hyperlink>
      <w:r w:rsidRPr="00ED2EF8">
        <w:rPr>
          <w:rFonts w:asciiTheme="majorBidi" w:eastAsia="Times New Roman" w:hAnsiTheme="majorBidi" w:cstheme="majorBidi"/>
          <w:bCs/>
          <w:sz w:val="24"/>
          <w:szCs w:val="24"/>
          <w:lang w:val="fr-FR" w:eastAsia="fr-FR"/>
        </w:rPr>
        <w:t> du monde, en tout cas dans la communauté savante. Les taches sur le disque solaire et les cratères de la Lune prouvaient que les corps célestes étaient loin de la perfection qu’Aristote leur attribuait.</w:t>
      </w:r>
    </w:p>
    <w:p w:rsidR="0047587E" w:rsidRPr="00ED2EF8" w:rsidRDefault="0047587E" w:rsidP="00ED2EF8">
      <w:pPr>
        <w:widowControl/>
        <w:autoSpaceDE/>
        <w:spacing w:after="71" w:line="276" w:lineRule="auto"/>
        <w:ind w:firstLine="567"/>
        <w:jc w:val="both"/>
        <w:rPr>
          <w:rFonts w:asciiTheme="majorBidi" w:eastAsia="Times New Roman" w:hAnsiTheme="majorBidi" w:cstheme="majorBidi"/>
          <w:bCs/>
          <w:sz w:val="24"/>
          <w:szCs w:val="24"/>
          <w:lang w:val="fr-FR" w:eastAsia="fr-FR"/>
        </w:rPr>
      </w:pPr>
      <w:r w:rsidRPr="00ED2EF8">
        <w:rPr>
          <w:rFonts w:asciiTheme="majorBidi" w:eastAsia="Times New Roman" w:hAnsiTheme="majorBidi" w:cstheme="majorBidi"/>
          <w:bCs/>
          <w:sz w:val="24"/>
          <w:szCs w:val="24"/>
          <w:lang w:val="fr-FR" w:eastAsia="fr-FR"/>
        </w:rPr>
        <w:t>Les satellites de Jupiter apportaient la preuve que la Terre n’était pas le centre de tous les mouvements célestes. Et les phases de Vénus ne pouvaient s’expliquer que si cette planète tournait autour du Soleil, pas autour de la Terre.</w:t>
      </w:r>
    </w:p>
    <w:p w:rsidR="0047587E" w:rsidRPr="00ED2EF8" w:rsidRDefault="0047587E" w:rsidP="00ED2EF8">
      <w:pPr>
        <w:widowControl/>
        <w:autoSpaceDE/>
        <w:spacing w:after="71" w:line="276" w:lineRule="auto"/>
        <w:ind w:firstLine="567"/>
        <w:jc w:val="both"/>
        <w:rPr>
          <w:rFonts w:asciiTheme="majorBidi" w:eastAsia="Times New Roman" w:hAnsiTheme="majorBidi" w:cstheme="majorBidi"/>
          <w:bCs/>
          <w:sz w:val="24"/>
          <w:szCs w:val="24"/>
          <w:lang w:val="fr-FR" w:eastAsia="fr-FR"/>
        </w:rPr>
      </w:pPr>
      <w:r w:rsidRPr="00ED2EF8">
        <w:rPr>
          <w:rFonts w:asciiTheme="majorBidi" w:eastAsia="Times New Roman" w:hAnsiTheme="majorBidi" w:cstheme="majorBidi"/>
          <w:bCs/>
          <w:sz w:val="24"/>
          <w:szCs w:val="24"/>
          <w:lang w:val="fr-FR" w:eastAsia="fr-FR"/>
        </w:rPr>
        <w:t xml:space="preserve">A la lumière de ces découvertes, Galilée publie en 1632  </w:t>
      </w:r>
      <w:r w:rsidRPr="00ED2EF8">
        <w:rPr>
          <w:rFonts w:asciiTheme="majorBidi" w:eastAsia="Times New Roman" w:hAnsiTheme="majorBidi" w:cstheme="majorBidi"/>
          <w:bCs/>
          <w:i/>
          <w:sz w:val="24"/>
          <w:szCs w:val="24"/>
          <w:lang w:val="fr-FR" w:eastAsia="fr-FR"/>
        </w:rPr>
        <w:t>Dialogue sur les deux principaux systèmes du monde</w:t>
      </w:r>
      <w:r w:rsidRPr="00ED2EF8">
        <w:rPr>
          <w:rFonts w:asciiTheme="majorBidi" w:eastAsia="Times New Roman" w:hAnsiTheme="majorBidi" w:cstheme="majorBidi"/>
          <w:bCs/>
          <w:sz w:val="24"/>
          <w:szCs w:val="24"/>
          <w:lang w:val="fr-FR" w:eastAsia="fr-FR"/>
        </w:rPr>
        <w:t xml:space="preserve">, dans lequel il comparait les systèmes du monde de Ptolémée et de Copernic. Galilée laissant évidemment apparaître que le modèle de Copernic était correct, ce qui lui attire les foudres de l’Eglise, </w:t>
      </w:r>
    </w:p>
    <w:p w:rsidR="0047587E" w:rsidRPr="00ED2EF8" w:rsidRDefault="0047587E" w:rsidP="00ED2EF8">
      <w:pPr>
        <w:widowControl/>
        <w:tabs>
          <w:tab w:val="left" w:pos="6379"/>
        </w:tabs>
        <w:autoSpaceDE/>
        <w:spacing w:after="200" w:line="276" w:lineRule="auto"/>
        <w:ind w:firstLine="567"/>
        <w:jc w:val="both"/>
        <w:rPr>
          <w:rFonts w:asciiTheme="majorBidi" w:eastAsia="Calibri" w:hAnsiTheme="majorBidi" w:cstheme="majorBidi"/>
          <w:sz w:val="24"/>
          <w:szCs w:val="24"/>
          <w:shd w:val="clear" w:color="auto" w:fill="FFFFFF"/>
          <w:lang w:val="fr-FR"/>
        </w:rPr>
      </w:pPr>
      <w:r w:rsidRPr="00ED2EF8">
        <w:rPr>
          <w:rFonts w:asciiTheme="majorBidi" w:eastAsia="Calibri" w:hAnsiTheme="majorBidi" w:cstheme="majorBidi"/>
          <w:sz w:val="24"/>
          <w:szCs w:val="24"/>
          <w:shd w:val="clear" w:color="auto" w:fill="FFFFFF"/>
          <w:lang w:val="fr-FR"/>
        </w:rPr>
        <w:t>Le savant italien Galileo Galilei, alors âgé de 70 ans, est condamné à la prison à vie. Il a été obligé d’abjurer le système héliocentrique de Copernic, dont l'œuvre a été mise à l'Index 15 ans plus tôt. Après avoir renié ses convictions scientifiques et en particulier le fait que la terre tourne sur elle-même, Galilée aurait murmuré "</w:t>
      </w:r>
      <w:r w:rsidRPr="00ED2EF8">
        <w:rPr>
          <w:rFonts w:asciiTheme="majorBidi" w:eastAsia="Calibri" w:hAnsiTheme="majorBidi" w:cstheme="majorBidi"/>
          <w:i/>
          <w:sz w:val="24"/>
          <w:szCs w:val="24"/>
          <w:shd w:val="clear" w:color="auto" w:fill="FFFFFF"/>
          <w:lang w:val="fr-FR"/>
        </w:rPr>
        <w:t>Et pourtant elle tourne</w:t>
      </w:r>
      <w:r w:rsidRPr="00ED2EF8">
        <w:rPr>
          <w:rFonts w:asciiTheme="majorBidi" w:eastAsia="Calibri" w:hAnsiTheme="majorBidi" w:cstheme="majorBidi"/>
          <w:sz w:val="24"/>
          <w:szCs w:val="24"/>
          <w:shd w:val="clear" w:color="auto" w:fill="FFFFFF"/>
          <w:lang w:val="fr-FR"/>
        </w:rPr>
        <w:t xml:space="preserve">". </w:t>
      </w:r>
      <w:r w:rsidR="008F59EA" w:rsidRPr="00ED2EF8">
        <w:rPr>
          <w:rFonts w:asciiTheme="majorBidi" w:eastAsia="Calibri" w:hAnsiTheme="majorBidi" w:cstheme="majorBidi"/>
          <w:sz w:val="24"/>
          <w:szCs w:val="24"/>
          <w:shd w:val="clear" w:color="auto" w:fill="FFFFFF"/>
          <w:lang w:val="fr-FR"/>
        </w:rPr>
        <w:t>L'Eglise le réhabilite en 1992.</w:t>
      </w:r>
      <w:r w:rsidRPr="00ED2EF8">
        <w:rPr>
          <w:rFonts w:asciiTheme="majorBidi" w:eastAsia="Times New Roman" w:hAnsiTheme="majorBidi" w:cstheme="majorBidi"/>
          <w:bCs/>
          <w:i/>
          <w:iCs/>
          <w:sz w:val="24"/>
          <w:szCs w:val="24"/>
          <w:lang w:val="fr-FR" w:eastAsia="fr-FR"/>
        </w:rPr>
        <w:t>Une introduction à l'astronomie et à l'astrophysique</w:t>
      </w:r>
    </w:p>
    <w:p w:rsidR="0047587E" w:rsidRDefault="0047587E" w:rsidP="0047587E">
      <w:pPr>
        <w:widowControl/>
        <w:tabs>
          <w:tab w:val="left" w:pos="6379"/>
        </w:tabs>
        <w:autoSpaceDE/>
        <w:spacing w:after="200" w:line="360" w:lineRule="auto"/>
        <w:ind w:firstLine="567"/>
        <w:jc w:val="right"/>
        <w:rPr>
          <w:rFonts w:ascii="Times New Roman" w:eastAsia="Calibri" w:hAnsi="Times New Roman" w:cs="Times New Roman"/>
          <w:sz w:val="24"/>
          <w:szCs w:val="24"/>
          <w:shd w:val="clear" w:color="auto" w:fill="FFFFFF"/>
          <w:lang w:val="fr-FR"/>
        </w:rPr>
      </w:pPr>
      <w:r>
        <w:rPr>
          <w:rFonts w:ascii="Times New Roman" w:eastAsia="Calibri" w:hAnsi="Times New Roman" w:cs="Times New Roman"/>
          <w:sz w:val="24"/>
          <w:szCs w:val="24"/>
          <w:shd w:val="clear" w:color="auto" w:fill="FFFFFF"/>
          <w:lang w:val="fr-FR"/>
        </w:rPr>
        <w:t>Olivier Esslinger</w:t>
      </w:r>
    </w:p>
    <w:p w:rsidR="008A337E" w:rsidRDefault="008A337E">
      <w:pPr>
        <w:widowControl/>
        <w:autoSpaceDE/>
        <w:autoSpaceDN/>
        <w:spacing w:after="200" w:line="276" w:lineRule="auto"/>
        <w:rPr>
          <w:rFonts w:ascii="Times New Roman" w:eastAsia="Calibri" w:hAnsi="Times New Roman" w:cs="Times New Roman"/>
          <w:sz w:val="24"/>
          <w:szCs w:val="24"/>
          <w:shd w:val="clear" w:color="auto" w:fill="FFFFFF"/>
          <w:lang w:val="fr-FR"/>
        </w:rPr>
      </w:pPr>
      <w:r>
        <w:rPr>
          <w:rFonts w:ascii="Times New Roman" w:eastAsia="Calibri" w:hAnsi="Times New Roman" w:cs="Times New Roman"/>
          <w:sz w:val="24"/>
          <w:szCs w:val="24"/>
          <w:shd w:val="clear" w:color="auto" w:fill="FFFFFF"/>
          <w:lang w:val="fr-FR"/>
        </w:rPr>
        <w:br w:type="page"/>
      </w:r>
    </w:p>
    <w:p w:rsidR="008A337E" w:rsidRDefault="008A337E" w:rsidP="0047587E">
      <w:pPr>
        <w:widowControl/>
        <w:tabs>
          <w:tab w:val="left" w:pos="6379"/>
        </w:tabs>
        <w:autoSpaceDE/>
        <w:spacing w:after="200" w:line="360" w:lineRule="auto"/>
        <w:ind w:firstLine="567"/>
        <w:jc w:val="right"/>
        <w:rPr>
          <w:rFonts w:ascii="Times New Roman" w:eastAsia="Calibri" w:hAnsi="Times New Roman" w:cs="Times New Roman"/>
          <w:sz w:val="24"/>
          <w:szCs w:val="24"/>
          <w:shd w:val="clear" w:color="auto" w:fill="FFFFFF"/>
          <w:lang w:val="fr-FR"/>
        </w:rPr>
      </w:pPr>
    </w:p>
    <w:p w:rsidR="008A337E" w:rsidRDefault="008A337E" w:rsidP="008A337E">
      <w:pPr>
        <w:widowControl/>
        <w:autoSpaceDE/>
        <w:spacing w:line="360" w:lineRule="auto"/>
        <w:jc w:val="center"/>
        <w:rPr>
          <w:rFonts w:ascii="Times New Roman" w:eastAsia="Calibri" w:hAnsi="Times New Roman" w:cs="Times New Roman"/>
          <w:b/>
          <w:sz w:val="24"/>
          <w:szCs w:val="24"/>
          <w:lang w:val="fr-FR" w:eastAsia="fr-FR"/>
        </w:rPr>
      </w:pPr>
      <w:r>
        <w:rPr>
          <w:rFonts w:ascii="Times New Roman" w:eastAsia="Calibri" w:hAnsi="Times New Roman" w:cs="Times New Roman"/>
          <w:b/>
          <w:sz w:val="24"/>
          <w:szCs w:val="24"/>
          <w:lang w:val="fr-FR" w:eastAsia="fr-FR"/>
        </w:rPr>
        <w:t>Histoire d’un savant : Pythagore</w:t>
      </w:r>
    </w:p>
    <w:p w:rsidR="008A337E" w:rsidRDefault="008A337E" w:rsidP="008A337E">
      <w:pPr>
        <w:widowControl/>
        <w:autoSpaceDE/>
        <w:spacing w:after="200" w:line="276" w:lineRule="auto"/>
        <w:ind w:firstLine="567"/>
        <w:jc w:val="both"/>
        <w:rPr>
          <w:rFonts w:ascii="Times New Roman" w:eastAsia="Calibri" w:hAnsi="Times New Roman" w:cs="Times New Roman"/>
          <w:color w:val="000000"/>
          <w:lang w:val="fr-FR" w:eastAsia="fr-FR"/>
        </w:rPr>
      </w:pPr>
      <w:r>
        <w:rPr>
          <w:rFonts w:ascii="Times New Roman" w:eastAsia="Calibri" w:hAnsi="Times New Roman" w:cs="Times New Roman"/>
          <w:color w:val="000000"/>
          <w:lang w:val="fr-FR" w:eastAsia="fr-FR"/>
        </w:rPr>
        <w:t xml:space="preserve">Pythagore est à la fois mathématicien, astronome, savant et philosophe qui serait né à Samo, aux environs de 580 AV.JC. A 18 ans, il part dans plusieurs pays et reste plusieurs années en Egypte où il avait l’occasion d’acquérir le savoir des savants égyptiens. Les perses envahissent le pays et l’emmène en tant que prisonnier à  Babylonne, il en profitera sur place pour étudier le savoir des Babyloniens. Il fait progresser l'arithmétique (science des nombres) et agrandit l'univers des maths avec la musique et la mécanique. </w:t>
      </w:r>
    </w:p>
    <w:p w:rsidR="008A337E" w:rsidRDefault="008A337E" w:rsidP="008A337E">
      <w:pPr>
        <w:widowControl/>
        <w:shd w:val="clear" w:color="auto" w:fill="FFFFFF"/>
        <w:tabs>
          <w:tab w:val="center" w:pos="4536"/>
        </w:tabs>
        <w:autoSpaceDE/>
        <w:spacing w:after="200" w:line="276" w:lineRule="auto"/>
        <w:ind w:left="357" w:firstLine="567"/>
        <w:jc w:val="both"/>
        <w:rPr>
          <w:rFonts w:ascii="Times New Roman" w:eastAsia="Calibri" w:hAnsi="Times New Roman" w:cs="Times New Roman"/>
          <w:color w:val="000000"/>
          <w:lang w:val="fr-FR" w:eastAsia="fr-FR"/>
        </w:rPr>
      </w:pPr>
      <w:r>
        <w:rPr>
          <w:rFonts w:ascii="Times New Roman" w:eastAsia="Calibri" w:hAnsi="Times New Roman" w:cs="Times New Roman"/>
          <w:color w:val="000000"/>
          <w:lang w:val="fr-FR" w:eastAsia="fr-FR"/>
        </w:rPr>
        <w:t>Il émet alors un célèbre théorème utilisable dans le triangle rectangle : Le carré de l’hypoténuse est égal à la somme des carrés des deux autres  côtés.  Ce théorème aurait été pressenti par les Babyloniens et ne serait démontré que beaucoup plus tard par Euclide.</w:t>
      </w:r>
    </w:p>
    <w:p w:rsidR="008A337E" w:rsidRDefault="008A337E" w:rsidP="008A337E">
      <w:pPr>
        <w:widowControl/>
        <w:shd w:val="clear" w:color="auto" w:fill="FFFFFF"/>
        <w:tabs>
          <w:tab w:val="center" w:pos="4536"/>
        </w:tabs>
        <w:autoSpaceDE/>
        <w:spacing w:after="200" w:line="276" w:lineRule="auto"/>
        <w:ind w:left="357" w:firstLine="567"/>
        <w:jc w:val="both"/>
        <w:rPr>
          <w:rFonts w:ascii="Times New Roman" w:eastAsia="Calibri" w:hAnsi="Times New Roman" w:cs="Times New Roman"/>
          <w:color w:val="000000"/>
          <w:lang w:val="fr-FR" w:eastAsia="fr-FR"/>
        </w:rPr>
      </w:pPr>
      <w:r>
        <w:rPr>
          <w:rFonts w:ascii="Times New Roman" w:eastAsia="Calibri" w:hAnsi="Times New Roman" w:cs="Times New Roman"/>
          <w:color w:val="000000"/>
          <w:lang w:val="fr-FR" w:eastAsia="fr-FR"/>
        </w:rPr>
        <w:t xml:space="preserve">Il démontre certains théorèmes sur le triangle par exemple la somme des angles est égale à 180.Il s’occupe des proportions et sait calculer des moyennes. Il établit que les seuls  </w:t>
      </w:r>
      <w:r>
        <w:rPr>
          <w:rFonts w:ascii="Times New Roman" w:eastAsia="Calibri" w:hAnsi="Times New Roman" w:cs="Times New Roman"/>
          <w:b/>
          <w:color w:val="000000"/>
          <w:lang w:val="fr-FR" w:eastAsia="fr-FR"/>
        </w:rPr>
        <w:t>polygones</w:t>
      </w:r>
      <w:r>
        <w:rPr>
          <w:rFonts w:ascii="Times New Roman" w:eastAsia="Calibri" w:hAnsi="Times New Roman" w:cs="Times New Roman"/>
          <w:color w:val="000000"/>
          <w:lang w:val="fr-FR" w:eastAsia="fr-FR"/>
        </w:rPr>
        <w:t xml:space="preserve"> réguliers permettant la construction d’un dallage avec des formes identiques sont : le triangle </w:t>
      </w:r>
      <w:r>
        <w:rPr>
          <w:rFonts w:ascii="Times New Roman" w:eastAsia="Calibri" w:hAnsi="Times New Roman" w:cs="Times New Roman"/>
          <w:b/>
          <w:color w:val="000000"/>
          <w:lang w:val="fr-FR" w:eastAsia="fr-FR"/>
        </w:rPr>
        <w:t>équilatéral</w:t>
      </w:r>
      <w:r>
        <w:rPr>
          <w:rFonts w:ascii="Times New Roman" w:eastAsia="Calibri" w:hAnsi="Times New Roman" w:cs="Times New Roman"/>
          <w:color w:val="000000"/>
          <w:lang w:val="fr-FR" w:eastAsia="fr-FR"/>
        </w:rPr>
        <w:t xml:space="preserve">, le carrée et </w:t>
      </w:r>
      <w:r>
        <w:rPr>
          <w:rFonts w:ascii="Times New Roman" w:eastAsia="Calibri" w:hAnsi="Times New Roman" w:cs="Times New Roman"/>
          <w:b/>
          <w:color w:val="000000"/>
          <w:lang w:val="fr-FR" w:eastAsia="fr-FR"/>
        </w:rPr>
        <w:t>l’hexagone</w:t>
      </w:r>
      <w:r>
        <w:rPr>
          <w:rFonts w:ascii="Times New Roman" w:eastAsia="Calibri" w:hAnsi="Times New Roman" w:cs="Times New Roman"/>
          <w:color w:val="000000"/>
          <w:lang w:val="fr-FR" w:eastAsia="fr-FR"/>
        </w:rPr>
        <w:t xml:space="preserve"> régulier.</w:t>
      </w:r>
      <w:r>
        <w:rPr>
          <w:rFonts w:ascii="Times New Roman" w:eastAsia="Calibri" w:hAnsi="Times New Roman" w:cs="Times New Roman"/>
          <w:lang w:val="fr-FR" w:eastAsia="fr-FR"/>
        </w:rPr>
        <w:t xml:space="preserve"> </w:t>
      </w:r>
      <w:r>
        <w:rPr>
          <w:rFonts w:ascii="Times New Roman" w:eastAsia="Calibri" w:hAnsi="Times New Roman" w:cs="Times New Roman"/>
          <w:color w:val="000000"/>
          <w:lang w:val="fr-FR" w:eastAsia="fr-FR"/>
        </w:rPr>
        <w:t> Il fonde une confrérie basée</w:t>
      </w:r>
      <w:r>
        <w:rPr>
          <w:rFonts w:ascii="Times New Roman" w:eastAsia="Calibri" w:hAnsi="Times New Roman" w:cs="Times New Roman"/>
          <w:color w:val="555555"/>
          <w:shd w:val="clear" w:color="auto" w:fill="FFFFFF"/>
          <w:lang w:val="fr-FR" w:eastAsia="fr-FR"/>
        </w:rPr>
        <w:t xml:space="preserve"> </w:t>
      </w:r>
      <w:r>
        <w:rPr>
          <w:rFonts w:ascii="Times New Roman" w:eastAsia="Calibri" w:hAnsi="Times New Roman" w:cs="Times New Roman"/>
          <w:color w:val="000000"/>
          <w:lang w:val="fr-FR" w:eastAsia="fr-FR"/>
        </w:rPr>
        <w:t>sur les mathématiques, appelée: École de Pythagore ou Fraternité pythagoricienne. C’est une association scientifique, philosophique, politique et religieuse avec les règles de vie et d'éthique.</w:t>
      </w:r>
      <w:r>
        <w:rPr>
          <w:rFonts w:ascii="Times New Roman" w:eastAsia="Calibri" w:hAnsi="Times New Roman" w:cs="Times New Roman"/>
          <w:color w:val="000000"/>
          <w:lang w:val="fr-FR" w:eastAsia="fr-FR"/>
        </w:rPr>
        <w:br/>
        <w:t> Il donne une interprétation mystique aux nombres attribuant    un nombre à chaque chose avec    une correspondance entre les nombres et les mécanismes de la nature. Il refuse le chiffre zéro qui n'avait pas de représentation géométrique.</w:t>
      </w:r>
    </w:p>
    <w:p w:rsidR="008A337E" w:rsidRDefault="008A337E" w:rsidP="008A337E">
      <w:pPr>
        <w:widowControl/>
        <w:autoSpaceDE/>
        <w:spacing w:after="200" w:line="276" w:lineRule="auto"/>
        <w:ind w:firstLine="567"/>
        <w:jc w:val="both"/>
        <w:rPr>
          <w:rFonts w:ascii="Times New Roman" w:eastAsia="Calibri" w:hAnsi="Times New Roman" w:cs="Times New Roman"/>
          <w:color w:val="000000"/>
          <w:lang w:val="fr-FR" w:eastAsia="fr-FR"/>
        </w:rPr>
      </w:pPr>
      <w:r>
        <w:rPr>
          <w:rFonts w:ascii="Times New Roman" w:eastAsia="Calibri" w:hAnsi="Times New Roman" w:cs="Times New Roman"/>
          <w:color w:val="000000"/>
          <w:lang w:val="fr-FR" w:eastAsia="fr-FR"/>
        </w:rPr>
        <w:t>L'erreur des pythagoriciens est d'avoir toujours nié l'existence des </w:t>
      </w:r>
      <w:hyperlink r:id="rId19" w:history="1">
        <w:r>
          <w:rPr>
            <w:rStyle w:val="Lienhypertexte"/>
            <w:rFonts w:ascii="Times New Roman" w:eastAsia="Calibri" w:hAnsi="Times New Roman"/>
            <w:color w:val="000000"/>
            <w:lang w:val="fr-FR" w:eastAsia="fr-FR"/>
          </w:rPr>
          <w:t>nombres irrationnels</w:t>
        </w:r>
      </w:hyperlink>
      <w:r>
        <w:rPr>
          <w:rFonts w:ascii="Times New Roman" w:eastAsia="Calibri" w:hAnsi="Times New Roman" w:cs="Times New Roman"/>
          <w:color w:val="000000"/>
          <w:lang w:val="fr-FR" w:eastAsia="fr-FR"/>
        </w:rPr>
        <w:t>. </w:t>
      </w:r>
      <w:r>
        <w:rPr>
          <w:rFonts w:ascii="Times New Roman" w:eastAsia="Calibri" w:hAnsi="Times New Roman" w:cs="Times New Roman"/>
          <w:color w:val="000000"/>
          <w:lang w:val="fr-FR" w:eastAsia="fr-FR"/>
        </w:rPr>
        <w:br/>
        <w:t>Par la diagonale d'un carré de côté 1, ils trouvent le nombre inexprimable </w:t>
      </w:r>
      <w:r>
        <w:rPr>
          <w:rFonts w:ascii="Times New Roman" w:eastAsia="Calibri" w:hAnsi="Times New Roman" w:cs="Times New Roman"/>
          <w:noProof/>
          <w:color w:val="000000"/>
          <w:lang w:val="fr-FR" w:eastAsia="fr-FR"/>
        </w:rPr>
        <w:drawing>
          <wp:inline distT="0" distB="0" distL="0" distR="0" wp14:anchorId="43D5B887" wp14:editId="7914F74B">
            <wp:extent cx="222885" cy="191135"/>
            <wp:effectExtent l="0" t="0" r="5715" b="0"/>
            <wp:docPr id="49" name="Image 49" descr="http://www.maths-et-tiques.fr/images/M_images/Image-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http://www.maths-et-tiques.fr/images/M_images/Image-5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inline>
        </w:drawing>
      </w:r>
      <w:r>
        <w:rPr>
          <w:rFonts w:ascii="Times New Roman" w:eastAsia="Calibri" w:hAnsi="Times New Roman" w:cs="Times New Roman"/>
          <w:color w:val="000000"/>
          <w:lang w:val="fr-FR" w:eastAsia="fr-FR"/>
        </w:rPr>
        <w:t> qui étonne puis bouleverse les pythagoriciens. Dans un carré d'une telle simplicité niche un nombre indicible et jamais rencontré jusqu'alors. Cette découverte doit rester secrète pour ne pas rompre le fondement même de la Fraternité jusqu'à ce qu'un des membres, Hippase de Métaponte, trahisse le secret. Celui-ci périt "curieusement" dans un naufrage !</w:t>
      </w:r>
    </w:p>
    <w:p w:rsidR="008A337E" w:rsidRDefault="008A337E" w:rsidP="008A337E">
      <w:pPr>
        <w:widowControl/>
        <w:autoSpaceDE/>
        <w:spacing w:after="200" w:line="276" w:lineRule="auto"/>
        <w:ind w:firstLine="567"/>
        <w:jc w:val="both"/>
        <w:rPr>
          <w:rFonts w:ascii="Times New Roman" w:eastAsia="Calibri" w:hAnsi="Times New Roman" w:cs="Times New Roman"/>
          <w:color w:val="000000"/>
          <w:lang w:val="fr-FR" w:eastAsia="fr-FR"/>
        </w:rPr>
      </w:pPr>
      <w:r>
        <w:rPr>
          <w:rFonts w:ascii="Times New Roman" w:eastAsia="Calibri" w:hAnsi="Times New Roman" w:cs="Times New Roman"/>
          <w:color w:val="000000"/>
          <w:lang w:val="fr-FR" w:eastAsia="fr-FR"/>
        </w:rPr>
        <w:t>Outre ces théories scientifiques, Pythagore s’attache aussi à des concepts philosophiques. Il est à l’origine du mot « philosophie » qu’il définit comme « l’amour de la sagesse ». Parmi ses citations les plus célèbres : « </w:t>
      </w:r>
      <w:r>
        <w:rPr>
          <w:rFonts w:ascii="Times New Roman" w:eastAsia="Calibri" w:hAnsi="Times New Roman" w:cs="Times New Roman"/>
          <w:i/>
          <w:color w:val="000000"/>
          <w:lang w:val="fr-FR" w:eastAsia="fr-FR"/>
        </w:rPr>
        <w:t>tout l’univers repose sur les entiers naturels</w:t>
      </w:r>
      <w:r>
        <w:rPr>
          <w:rFonts w:ascii="Times New Roman" w:eastAsia="Calibri" w:hAnsi="Times New Roman" w:cs="Times New Roman"/>
          <w:color w:val="000000"/>
          <w:lang w:val="fr-FR" w:eastAsia="fr-FR"/>
        </w:rPr>
        <w:t> ».</w:t>
      </w:r>
    </w:p>
    <w:p w:rsidR="008A337E" w:rsidRDefault="008A337E" w:rsidP="008A337E">
      <w:pPr>
        <w:widowControl/>
        <w:tabs>
          <w:tab w:val="left" w:pos="13750"/>
        </w:tabs>
        <w:autoSpaceDE/>
        <w:spacing w:line="276" w:lineRule="auto"/>
        <w:rPr>
          <w:rFonts w:ascii="Times New Roman" w:eastAsia="Calibri" w:hAnsi="Times New Roman" w:cs="Times New Roman"/>
          <w:b/>
          <w:sz w:val="24"/>
          <w:szCs w:val="24"/>
          <w:lang w:val="fr-FR"/>
        </w:rPr>
      </w:pPr>
    </w:p>
    <w:p w:rsidR="008A337E" w:rsidRDefault="008A337E" w:rsidP="008A337E">
      <w:pPr>
        <w:widowControl/>
        <w:autoSpaceDE/>
        <w:spacing w:after="200" w:line="276" w:lineRule="auto"/>
        <w:rPr>
          <w:rFonts w:ascii="Times New Roman" w:eastAsia="Calibri" w:hAnsi="Times New Roman" w:cs="Times New Roman"/>
          <w:b/>
          <w:sz w:val="24"/>
          <w:szCs w:val="24"/>
          <w:lang w:val="fr-FR"/>
        </w:rPr>
      </w:pPr>
      <w:r>
        <w:rPr>
          <w:rFonts w:ascii="Times New Roman" w:eastAsia="Calibri" w:hAnsi="Times New Roman" w:cs="Times New Roman"/>
          <w:b/>
          <w:sz w:val="24"/>
          <w:szCs w:val="24"/>
          <w:lang w:val="fr-FR"/>
        </w:rPr>
        <w:br w:type="page"/>
      </w:r>
    </w:p>
    <w:p w:rsidR="008A337E" w:rsidRDefault="008A337E" w:rsidP="008A337E">
      <w:pPr>
        <w:widowControl/>
        <w:autoSpaceDE/>
        <w:spacing w:after="200" w:line="276" w:lineRule="auto"/>
        <w:jc w:val="center"/>
        <w:rPr>
          <w:rFonts w:ascii="Times New Roman" w:eastAsia="Calibri" w:hAnsi="Times New Roman" w:cs="Times New Roman"/>
          <w:b/>
          <w:bCs/>
          <w:sz w:val="24"/>
          <w:szCs w:val="24"/>
          <w:lang w:val="fr-FR"/>
        </w:rPr>
      </w:pPr>
    </w:p>
    <w:p w:rsidR="008A337E" w:rsidRDefault="008A337E" w:rsidP="008A337E">
      <w:pPr>
        <w:widowControl/>
        <w:autoSpaceDE/>
        <w:spacing w:after="200" w:line="276" w:lineRule="auto"/>
        <w:jc w:val="center"/>
        <w:rPr>
          <w:rFonts w:ascii="Times New Roman" w:eastAsia="Calibri" w:hAnsi="Times New Roman" w:cs="Times New Roman"/>
          <w:b/>
          <w:sz w:val="24"/>
          <w:szCs w:val="24"/>
          <w:lang w:val="fr-FR"/>
        </w:rPr>
      </w:pPr>
      <w:r>
        <w:rPr>
          <w:rFonts w:ascii="Times New Roman" w:eastAsia="Calibri" w:hAnsi="Times New Roman" w:cs="Times New Roman"/>
          <w:b/>
          <w:sz w:val="24"/>
          <w:szCs w:val="24"/>
          <w:lang w:val="fr-FR"/>
        </w:rPr>
        <w:t>Histoire d’un savant: Thomas Edison</w:t>
      </w:r>
    </w:p>
    <w:p w:rsidR="008A337E" w:rsidRDefault="008A337E" w:rsidP="008A337E">
      <w:pPr>
        <w:widowControl/>
        <w:autoSpaceDE/>
        <w:spacing w:after="200" w:line="276" w:lineRule="auto"/>
        <w:ind w:firstLine="567"/>
        <w:jc w:val="both"/>
        <w:rPr>
          <w:rFonts w:ascii="Times New Roman" w:eastAsia="Calibri" w:hAnsi="Times New Roman" w:cs="Times New Roman"/>
          <w:sz w:val="24"/>
          <w:szCs w:val="24"/>
          <w:lang w:val="fr-FR" w:eastAsia="fr-FR"/>
        </w:rPr>
      </w:pPr>
      <w:r>
        <w:rPr>
          <w:rFonts w:ascii="Times New Roman" w:eastAsia="Calibri" w:hAnsi="Times New Roman" w:cs="Times New Roman"/>
          <w:sz w:val="24"/>
          <w:szCs w:val="24"/>
          <w:lang w:val="fr-FR"/>
        </w:rPr>
        <w:t>Autodidacte génial, il s'est rendu célèbre par de multiples inventions, dont les plus connues sont le phonographe et l'ampoule électrique à incandescence. Il fut aussi un homme d'affaires</w:t>
      </w:r>
      <w:r>
        <w:rPr>
          <w:rFonts w:ascii="Times New Roman" w:eastAsia="Calibri" w:hAnsi="Times New Roman" w:cs="Times New Roman"/>
          <w:sz w:val="24"/>
          <w:szCs w:val="24"/>
          <w:lang w:val="fr-FR" w:eastAsia="fr-FR"/>
        </w:rPr>
        <w:t xml:space="preserve"> avisé.</w:t>
      </w:r>
    </w:p>
    <w:p w:rsidR="008A337E" w:rsidRDefault="008A337E" w:rsidP="008A337E">
      <w:pPr>
        <w:widowControl/>
        <w:autoSpaceDE/>
        <w:spacing w:after="200" w:line="276" w:lineRule="auto"/>
        <w:ind w:firstLine="567"/>
        <w:jc w:val="both"/>
        <w:rPr>
          <w:rFonts w:ascii="Times New Roman" w:eastAsia="Calibri" w:hAnsi="Times New Roman" w:cs="Times New Roman"/>
          <w:b/>
          <w:sz w:val="24"/>
          <w:szCs w:val="24"/>
          <w:lang w:val="fr-FR"/>
        </w:rPr>
      </w:pPr>
      <w:r>
        <w:rPr>
          <w:rFonts w:ascii="Times New Roman" w:eastAsia="Calibri" w:hAnsi="Times New Roman" w:cs="Times New Roman"/>
          <w:b/>
          <w:sz w:val="24"/>
          <w:szCs w:val="24"/>
          <w:lang w:val="fr-FR"/>
        </w:rPr>
        <w:t>1. Enfant hyperactif puis adolescent ingénieux</w:t>
      </w:r>
    </w:p>
    <w:p w:rsidR="008A337E" w:rsidRDefault="008A337E" w:rsidP="008A337E">
      <w:pPr>
        <w:widowControl/>
        <w:autoSpaceDE/>
        <w:spacing w:after="200" w:line="276" w:lineRule="auto"/>
        <w:ind w:firstLine="567"/>
        <w:jc w:val="both"/>
        <w:rPr>
          <w:rStyle w:val="Lienhypertexte"/>
          <w:rFonts w:eastAsia="Calibri"/>
          <w:color w:val="auto"/>
          <w:u w:val="none"/>
        </w:rPr>
      </w:pPr>
      <w:r>
        <w:rPr>
          <w:rFonts w:ascii="Times New Roman" w:eastAsia="Calibri" w:hAnsi="Times New Roman" w:cs="Times New Roman"/>
          <w:sz w:val="24"/>
          <w:szCs w:val="24"/>
          <w:lang w:val="fr-FR"/>
        </w:rPr>
        <w:t>Septième et dernier-né d'une famille modeste. Très jeune, Thomas Edison se distingue comme un enfant </w:t>
      </w:r>
      <w:hyperlink r:id="rId21" w:history="1">
        <w:r>
          <w:rPr>
            <w:rStyle w:val="Lienhypertexte"/>
            <w:rFonts w:ascii="Times New Roman" w:eastAsia="Calibri" w:hAnsi="Times New Roman"/>
            <w:color w:val="auto"/>
            <w:sz w:val="24"/>
            <w:szCs w:val="24"/>
            <w:lang w:val="fr-FR"/>
          </w:rPr>
          <w:t>hyperactif</w:t>
        </w:r>
      </w:hyperlink>
      <w:r>
        <w:rPr>
          <w:rFonts w:ascii="Times New Roman" w:eastAsia="Calibri" w:hAnsi="Times New Roman" w:cs="Times New Roman"/>
          <w:sz w:val="24"/>
          <w:szCs w:val="24"/>
          <w:lang w:val="fr-FR"/>
        </w:rPr>
        <w:t xml:space="preserve">, à la curiosité insatiable. À l'âge de 7 ans, classé « instable » par son professeur, il doit abandonner l'école après seulement trois mois de cours. Sa mère, ancienne institutrice d'origine écossaise, poursuit alors son instruction. </w:t>
      </w:r>
    </w:p>
    <w:p w:rsidR="008A337E" w:rsidRDefault="008A337E" w:rsidP="008A337E">
      <w:pPr>
        <w:widowControl/>
        <w:autoSpaceDE/>
        <w:spacing w:line="276" w:lineRule="auto"/>
        <w:ind w:firstLine="567"/>
        <w:jc w:val="both"/>
        <w:rPr>
          <w:rFonts w:eastAsia="Times New Roman"/>
          <w:lang w:eastAsia="fr-FR"/>
        </w:rPr>
      </w:pPr>
      <w:r>
        <w:rPr>
          <w:rFonts w:ascii="Times New Roman" w:eastAsia="Calibri" w:hAnsi="Times New Roman" w:cs="Times New Roman"/>
          <w:sz w:val="24"/>
          <w:szCs w:val="24"/>
          <w:lang w:val="fr-FR"/>
        </w:rPr>
        <w:t>À l'âge de 12 ans, il est engagé comme vendeur de journaux sur une ligne de chemin de fer. Il a l'idée d'installer dans le fourgon mis à sa disposition une presse d'</w:t>
      </w:r>
      <w:hyperlink r:id="rId22" w:history="1">
        <w:r>
          <w:rPr>
            <w:rStyle w:val="Lienhypertexte"/>
            <w:rFonts w:ascii="Times New Roman" w:eastAsia="Calibri" w:hAnsi="Times New Roman"/>
            <w:color w:val="auto"/>
            <w:sz w:val="24"/>
            <w:szCs w:val="24"/>
            <w:lang w:val="fr-FR"/>
          </w:rPr>
          <w:t>imprimerie</w:t>
        </w:r>
      </w:hyperlink>
      <w:r>
        <w:rPr>
          <w:rFonts w:ascii="Times New Roman" w:eastAsia="Calibri" w:hAnsi="Times New Roman" w:cs="Times New Roman"/>
          <w:sz w:val="24"/>
          <w:szCs w:val="24"/>
          <w:lang w:val="fr-FR"/>
        </w:rPr>
        <w:t> qu'il a achetée d'occasion, et fonde un journal, le </w:t>
      </w:r>
      <w:r>
        <w:rPr>
          <w:rFonts w:ascii="Times New Roman" w:eastAsia="Calibri" w:hAnsi="Times New Roman" w:cs="Times New Roman"/>
          <w:i/>
          <w:sz w:val="24"/>
          <w:szCs w:val="24"/>
          <w:lang w:val="fr-FR"/>
        </w:rPr>
        <w:t>Weekly Herald</w:t>
      </w:r>
      <w:r>
        <w:rPr>
          <w:rFonts w:ascii="Times New Roman" w:eastAsia="Calibri" w:hAnsi="Times New Roman" w:cs="Times New Roman"/>
          <w:sz w:val="24"/>
          <w:szCs w:val="24"/>
          <w:lang w:val="fr-FR"/>
        </w:rPr>
        <w:t>, qu'il rédige et imprime pendant la marche du train et qu'il vend directement aux voyageurs. Il occupe ses loisirs à perfectionner ses connaissances en </w:t>
      </w:r>
      <w:hyperlink r:id="rId23" w:history="1">
        <w:r>
          <w:rPr>
            <w:rStyle w:val="Lienhypertexte"/>
            <w:rFonts w:ascii="Times New Roman" w:eastAsia="Calibri" w:hAnsi="Times New Roman"/>
            <w:color w:val="auto"/>
            <w:sz w:val="24"/>
            <w:szCs w:val="24"/>
            <w:lang w:val="fr-FR"/>
          </w:rPr>
          <w:t>mécanique</w:t>
        </w:r>
      </w:hyperlink>
      <w:r>
        <w:rPr>
          <w:rFonts w:ascii="Times New Roman" w:eastAsia="Calibri" w:hAnsi="Times New Roman" w:cs="Times New Roman"/>
          <w:sz w:val="24"/>
          <w:szCs w:val="24"/>
          <w:lang w:val="fr-FR"/>
        </w:rPr>
        <w:t>, en </w:t>
      </w:r>
      <w:hyperlink r:id="rId24" w:history="1">
        <w:r>
          <w:rPr>
            <w:rStyle w:val="Lienhypertexte"/>
            <w:rFonts w:ascii="Times New Roman" w:eastAsia="Calibri" w:hAnsi="Times New Roman"/>
            <w:color w:val="auto"/>
            <w:sz w:val="24"/>
            <w:szCs w:val="24"/>
            <w:lang w:val="fr-FR"/>
          </w:rPr>
          <w:t>physique</w:t>
        </w:r>
      </w:hyperlink>
      <w:r>
        <w:rPr>
          <w:rFonts w:ascii="Times New Roman" w:eastAsia="Calibri" w:hAnsi="Times New Roman" w:cs="Times New Roman"/>
          <w:sz w:val="24"/>
          <w:szCs w:val="24"/>
          <w:lang w:val="fr-FR"/>
        </w:rPr>
        <w:t> et en </w:t>
      </w:r>
      <w:hyperlink r:id="rId25" w:history="1">
        <w:r>
          <w:rPr>
            <w:rStyle w:val="Lienhypertexte"/>
            <w:rFonts w:ascii="Times New Roman" w:eastAsia="Calibri" w:hAnsi="Times New Roman"/>
            <w:color w:val="auto"/>
            <w:sz w:val="24"/>
            <w:szCs w:val="24"/>
            <w:lang w:val="fr-FR"/>
          </w:rPr>
          <w:t>chimie</w:t>
        </w:r>
      </w:hyperlink>
      <w:r>
        <w:rPr>
          <w:rFonts w:ascii="Times New Roman" w:eastAsia="Calibri" w:hAnsi="Times New Roman" w:cs="Times New Roman"/>
          <w:sz w:val="24"/>
          <w:szCs w:val="24"/>
          <w:lang w:val="fr-FR"/>
        </w:rPr>
        <w:t xml:space="preserve">. </w:t>
      </w:r>
    </w:p>
    <w:p w:rsidR="008A337E" w:rsidRDefault="008A337E" w:rsidP="008A337E">
      <w:pPr>
        <w:widowControl/>
        <w:autoSpaceDE/>
        <w:spacing w:line="276" w:lineRule="auto"/>
        <w:ind w:firstLine="567"/>
        <w:jc w:val="both"/>
        <w:textAlignment w:val="baseline"/>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À l'âge de 13 ans, Edison contracte la </w:t>
      </w:r>
      <w:hyperlink r:id="rId26" w:history="1">
        <w:r>
          <w:rPr>
            <w:rStyle w:val="Lienhypertexte"/>
            <w:rFonts w:ascii="Times New Roman" w:eastAsia="Calibri" w:hAnsi="Times New Roman"/>
            <w:color w:val="auto"/>
            <w:sz w:val="24"/>
            <w:szCs w:val="24"/>
            <w:lang w:val="fr-FR"/>
          </w:rPr>
          <w:t>scarlatine</w:t>
        </w:r>
      </w:hyperlink>
      <w:r>
        <w:rPr>
          <w:rFonts w:ascii="Times New Roman" w:eastAsia="Calibri" w:hAnsi="Times New Roman" w:cs="Times New Roman"/>
          <w:sz w:val="24"/>
          <w:szCs w:val="24"/>
          <w:lang w:val="fr-FR"/>
        </w:rPr>
        <w:t> et ses facultés auditives sont gravement altérées : il devint complètement sourd de l'oreille gauche et à 90 % de la droite. Le jeune garçon se rabat alors sur la lecture. Fréquentant assidûment la bibliothèque municipale de Detroit, il se met à en dévorer les ouvrages, étagère après étagère ! Jamais il ne considéra sa déficience auditive comme un handicap, préférant la regarder comme un atout pour sa concentration intellectuelle. Aussi paradoxal que cela puisse paraître, c'est donc un sourd qui a conçu le phonographe, appareil de reproduction sonore, puis qui l'a perfectionné à plusieurs reprises.</w:t>
      </w:r>
    </w:p>
    <w:p w:rsidR="008A337E" w:rsidRDefault="008A337E" w:rsidP="008A337E">
      <w:pPr>
        <w:widowControl/>
        <w:autoSpaceDE/>
        <w:spacing w:after="200" w:line="276" w:lineRule="auto"/>
        <w:ind w:firstLine="567"/>
        <w:jc w:val="both"/>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En 1862, il entre au bureau télégraphique de Port Huron. Il y invente deux ans plus tard un télégraphe duplex permettant de transmettre simultanément sur un même câble deux dépêches en sens inverse. En 1869, il s'installe à New York et obtient un poste de technicien à la </w:t>
      </w:r>
      <w:hyperlink r:id="rId27" w:history="1">
        <w:r>
          <w:rPr>
            <w:rStyle w:val="Lienhypertexte"/>
            <w:rFonts w:ascii="Times New Roman" w:eastAsia="Calibri" w:hAnsi="Times New Roman"/>
            <w:color w:val="auto"/>
            <w:sz w:val="24"/>
            <w:szCs w:val="24"/>
            <w:lang w:val="fr-FR"/>
          </w:rPr>
          <w:t>Bourse</w:t>
        </w:r>
      </w:hyperlink>
      <w:r>
        <w:rPr>
          <w:rFonts w:ascii="Times New Roman" w:eastAsia="Calibri" w:hAnsi="Times New Roman" w:cs="Times New Roman"/>
          <w:sz w:val="24"/>
          <w:szCs w:val="24"/>
          <w:lang w:val="fr-FR"/>
        </w:rPr>
        <w:t>. Le succès, désormais, ne le quittera plus. En 1879, il réalise l'ampoule électrique à incandescence, qui va révolutionner l'éclairage.</w:t>
      </w:r>
    </w:p>
    <w:p w:rsidR="008A337E" w:rsidRDefault="008A337E" w:rsidP="008A337E">
      <w:pPr>
        <w:widowControl/>
        <w:autoSpaceDE/>
        <w:spacing w:after="200" w:line="276" w:lineRule="auto"/>
        <w:ind w:firstLine="567"/>
        <w:jc w:val="both"/>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Homme avisé et chercheur opiniâtre à l'activité débordante, il dépose systématiquement des brevets pour chacune de ses inventions, puis les exploite avec succès grâce à la nouvelle société commerciale qu'il a fondée, la Continental Edison. À sa mort, en 1931, Edison compte à son actif plus d'un millier de brevets.</w:t>
      </w:r>
    </w:p>
    <w:p w:rsidR="008A337E" w:rsidRDefault="008A337E">
      <w:pPr>
        <w:widowControl/>
        <w:autoSpaceDE/>
        <w:autoSpaceDN/>
        <w:spacing w:after="200" w:line="276" w:lineRule="auto"/>
        <w:rPr>
          <w:rFonts w:ascii="Times New Roman" w:eastAsia="Times New Roman" w:hAnsi="Times New Roman" w:cs="Times New Roman"/>
          <w:b/>
          <w:sz w:val="24"/>
          <w:szCs w:val="24"/>
          <w:lang w:val="fr-FR" w:eastAsia="fr-FR"/>
        </w:rPr>
      </w:pPr>
      <w:r>
        <w:rPr>
          <w:rFonts w:ascii="Times New Roman" w:eastAsia="Times New Roman" w:hAnsi="Times New Roman" w:cs="Times New Roman"/>
          <w:b/>
          <w:sz w:val="24"/>
          <w:szCs w:val="24"/>
          <w:lang w:val="fr-FR" w:eastAsia="fr-FR"/>
        </w:rPr>
        <w:br w:type="page"/>
      </w:r>
    </w:p>
    <w:p w:rsidR="008A337E" w:rsidRPr="008F59EA" w:rsidRDefault="008A337E" w:rsidP="008A337E">
      <w:pPr>
        <w:widowControl/>
        <w:autoSpaceDE/>
        <w:spacing w:after="200" w:line="360" w:lineRule="auto"/>
        <w:jc w:val="center"/>
        <w:rPr>
          <w:rFonts w:ascii="Times New Roman" w:eastAsia="Calibri" w:hAnsi="Times New Roman" w:cs="Times New Roman"/>
          <w:b/>
          <w:sz w:val="28"/>
          <w:szCs w:val="28"/>
          <w:lang w:val="fr-FR"/>
        </w:rPr>
      </w:pPr>
      <w:r w:rsidRPr="008F59EA">
        <w:rPr>
          <w:rFonts w:ascii="Times New Roman" w:eastAsia="Times New Roman" w:hAnsi="Times New Roman" w:cs="Times New Roman"/>
          <w:b/>
          <w:sz w:val="28"/>
          <w:szCs w:val="28"/>
          <w:lang w:val="fr-FR" w:eastAsia="fr-FR"/>
        </w:rPr>
        <w:lastRenderedPageBreak/>
        <w:t>Newton et la dégradation de la lumière</w:t>
      </w:r>
    </w:p>
    <w:p w:rsidR="008A337E" w:rsidRDefault="008A337E" w:rsidP="00ED2EF8">
      <w:pPr>
        <w:widowControl/>
        <w:shd w:val="clear" w:color="auto" w:fill="FFFFFF"/>
        <w:autoSpaceDE/>
        <w:spacing w:after="61" w:line="276" w:lineRule="auto"/>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En 1660, Newton, qui a alors 18 ans, passe son temps enfermé dans une pièce dont il a soigneusement calfeutré toutes les ouvertures. Tous les volets sont hermétiquement fermés, l'un étant percé d'un petit trou par lequel la lumière solaire pénètre. Devant cet étroit faisceau, Newton promène tantôt une feuille de papier, tantôt sa main, et parfois il laisse le rayon traverser la pièce pour former une tâche lumineuse blanche sur le mur en face.</w:t>
      </w:r>
    </w:p>
    <w:p w:rsidR="008A337E" w:rsidRDefault="008A337E" w:rsidP="00ED2EF8">
      <w:pPr>
        <w:widowControl/>
        <w:shd w:val="clear" w:color="auto" w:fill="FFFFFF"/>
        <w:autoSpaceDE/>
        <w:spacing w:after="61" w:line="276" w:lineRule="auto"/>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Un observateur extérieur pourrait croire qu'il s'amuse. Pourtant, le jeune homme travaille : dans sa main, il tient un prisme triangulaire, un simple morceau de verre à 3 faces égales. Quand il place ce prisme dans le faisceau lumineux, Newton voit la tâche blanche disparaître pour laisser apparaître une bande couleur arc en ciel.</w:t>
      </w:r>
    </w:p>
    <w:p w:rsidR="008A337E" w:rsidRDefault="008A337E" w:rsidP="00ED2EF8">
      <w:pPr>
        <w:widowControl/>
        <w:shd w:val="clear" w:color="auto" w:fill="FFFFFF"/>
        <w:autoSpaceDE/>
        <w:spacing w:after="61" w:line="276" w:lineRule="auto"/>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b/>
          <w:bCs/>
          <w:sz w:val="24"/>
          <w:szCs w:val="24"/>
          <w:lang w:val="fr-FR" w:eastAsia="fr-FR"/>
        </w:rPr>
        <w:t>Où est passée la lumière blanche ?</w:t>
      </w:r>
    </w:p>
    <w:p w:rsidR="008A337E" w:rsidRDefault="008A337E" w:rsidP="00ED2EF8">
      <w:pPr>
        <w:widowControl/>
        <w:shd w:val="clear" w:color="auto" w:fill="FFFFFF"/>
        <w:autoSpaceDE/>
        <w:spacing w:after="61" w:line="276" w:lineRule="auto"/>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Quel étrange phénomène de voir la lumière blanche s'évaporer ! "Où est-elle passée ?", se demande le savant. D'autant qu'une fois le prisme traversé, impossible de retrouver dans le faisceau la moindre trace de lumière blanche. Juste une bande de couleurs allant systématiquement du rouge au violet, en passant par l'orange, le jaune, le vert et l'indigo. Newton la nomme le spectre.</w:t>
      </w:r>
    </w:p>
    <w:p w:rsidR="008A337E" w:rsidRDefault="008A337E" w:rsidP="00ED2EF8">
      <w:pPr>
        <w:widowControl/>
        <w:shd w:val="clear" w:color="auto" w:fill="FFFFFF"/>
        <w:autoSpaceDE/>
        <w:spacing w:after="61" w:line="276" w:lineRule="auto"/>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Au terme de longues réflexions et expériences, Newton finit par déduire que la lumière solaire n'est pas blanche. Elle semble blanche alors qu'elle est en réalité constituée de rayons multicolores que nos yeux sont incapables de distinguer. En passant à travers le prisme, les rayons se séparent, se démêlent, et l'on peut alors les voir séparément</w:t>
      </w:r>
    </w:p>
    <w:p w:rsidR="008A337E" w:rsidRDefault="008A337E" w:rsidP="00ED2EF8">
      <w:pPr>
        <w:widowControl/>
        <w:shd w:val="clear" w:color="auto" w:fill="FFFFFF"/>
        <w:autoSpaceDE/>
        <w:spacing w:before="157" w:line="276" w:lineRule="auto"/>
        <w:ind w:firstLine="567"/>
        <w:jc w:val="both"/>
        <w:outlineLvl w:val="1"/>
        <w:rPr>
          <w:rFonts w:ascii="Times New Roman" w:eastAsia="Times New Roman" w:hAnsi="Times New Roman" w:cs="Times New Roman"/>
          <w:b/>
          <w:bCs/>
          <w:sz w:val="24"/>
          <w:szCs w:val="24"/>
          <w:lang w:val="fr-FR" w:eastAsia="fr-FR"/>
        </w:rPr>
      </w:pPr>
      <w:r>
        <w:rPr>
          <w:rFonts w:ascii="Times New Roman" w:eastAsia="Times New Roman" w:hAnsi="Times New Roman" w:cs="Times New Roman"/>
          <w:b/>
          <w:bCs/>
          <w:sz w:val="24"/>
          <w:szCs w:val="24"/>
          <w:lang w:val="fr-FR" w:eastAsia="fr-FR"/>
        </w:rPr>
        <w:t>L'arc-en-ciel élucidé</w:t>
      </w:r>
    </w:p>
    <w:p w:rsidR="008A337E" w:rsidRDefault="008A337E" w:rsidP="00ED2EF8">
      <w:pPr>
        <w:widowControl/>
        <w:shd w:val="clear" w:color="auto" w:fill="FFFFFF"/>
        <w:autoSpaceDE/>
        <w:spacing w:after="61" w:line="276" w:lineRule="auto"/>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Bien sûr aujourd'hui il nous parait évident que ce spectre coloré est en fait la lumière blanche décomposée. Mais à l'époque, l'explication de Newton paraît incongrue !</w:t>
      </w:r>
    </w:p>
    <w:p w:rsidR="008A337E" w:rsidRDefault="008A337E" w:rsidP="00ED2EF8">
      <w:pPr>
        <w:widowControl/>
        <w:shd w:val="clear" w:color="auto" w:fill="FFFFFF"/>
        <w:autoSpaceDE/>
        <w:spacing w:after="61" w:line="276" w:lineRule="auto"/>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Il réalise alors un grand nombre d'expériences afin de démontrer cette idée et de convaincre ses contemporains. Non seulement le savant décompose la lumière, mais il procède également à l'expérience inverse : il fait passer un spectre multicolore à travers un prisme, ce qui donne de nouveau une lumière blanche. Sur un disque, il peint également toutes les couleurs des rayons solaires, puis il le fait tourner rapidement : la roue paraît blanche. Encore une preuve qu'en lumière, le mélange des couleurs donne du blanc.</w:t>
      </w:r>
    </w:p>
    <w:p w:rsidR="008A337E" w:rsidRDefault="008A337E" w:rsidP="00ED2EF8">
      <w:pPr>
        <w:widowControl/>
        <w:shd w:val="clear" w:color="auto" w:fill="FFFFFF"/>
        <w:autoSpaceDE/>
        <w:spacing w:after="61" w:line="276" w:lineRule="auto"/>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Newton expliquera sa découverte dans son Opticks, en1675 : la décomposition de la lumière blanche et donnera même la première théorie mathématique de l'arc-en-ciel !</w:t>
      </w:r>
    </w:p>
    <w:p w:rsidR="008A337E" w:rsidRPr="00ED2EF8" w:rsidRDefault="00A3048C" w:rsidP="008A337E">
      <w:pPr>
        <w:widowControl/>
        <w:autoSpaceDE/>
        <w:spacing w:after="200" w:line="360" w:lineRule="auto"/>
        <w:jc w:val="right"/>
        <w:rPr>
          <w:rFonts w:ascii="Times New Roman" w:eastAsia="Calibri" w:hAnsi="Times New Roman" w:cs="Times New Roman"/>
          <w:lang w:val="fr-FR"/>
        </w:rPr>
      </w:pPr>
      <w:hyperlink r:id="rId28" w:history="1">
        <w:r w:rsidR="008A337E" w:rsidRPr="00ED2EF8">
          <w:rPr>
            <w:rStyle w:val="Lienhypertexte"/>
            <w:rFonts w:ascii="Times New Roman" w:eastAsia="Calibri" w:hAnsi="Times New Roman"/>
            <w:lang w:val="fr-FR"/>
          </w:rPr>
          <w:t>http://www.linternaute.com/science/histoires-de-science/newton-lumiere/newton-lumiere.shtml</w:t>
        </w:r>
      </w:hyperlink>
    </w:p>
    <w:p w:rsidR="008A337E" w:rsidRDefault="008A337E" w:rsidP="008A337E">
      <w:pPr>
        <w:widowControl/>
        <w:shd w:val="clear" w:color="auto" w:fill="FFFFFF"/>
        <w:autoSpaceDE/>
        <w:spacing w:after="61" w:line="360" w:lineRule="auto"/>
        <w:ind w:firstLine="567"/>
        <w:jc w:val="both"/>
        <w:rPr>
          <w:rFonts w:asciiTheme="majorBidi" w:eastAsia="Calibri" w:hAnsiTheme="majorBidi" w:cstheme="majorBidi"/>
          <w:color w:val="252525"/>
          <w:sz w:val="20"/>
          <w:szCs w:val="20"/>
          <w:shd w:val="clear" w:color="auto" w:fill="FFFFFF"/>
          <w:lang w:val="fr-FR"/>
        </w:rPr>
      </w:pPr>
      <w:r>
        <w:rPr>
          <w:rFonts w:asciiTheme="majorBidi" w:eastAsia="Calibri" w:hAnsiTheme="majorBidi" w:cstheme="majorBidi"/>
          <w:color w:val="252525"/>
          <w:sz w:val="20"/>
          <w:szCs w:val="20"/>
          <w:shd w:val="clear" w:color="auto" w:fill="FFFFFF"/>
          <w:lang w:val="fr-FR"/>
        </w:rPr>
        <w:t>Newton est un </w:t>
      </w:r>
      <w:hyperlink r:id="rId29" w:tooltip="Philosophe" w:history="1">
        <w:r>
          <w:rPr>
            <w:rStyle w:val="Lienhypertexte"/>
            <w:rFonts w:asciiTheme="majorBidi" w:eastAsia="Calibri" w:hAnsiTheme="majorBidi" w:cstheme="majorBidi"/>
            <w:color w:val="0B0080"/>
            <w:sz w:val="20"/>
            <w:szCs w:val="20"/>
            <w:shd w:val="clear" w:color="auto" w:fill="FFFFFF"/>
            <w:lang w:val="fr-FR"/>
          </w:rPr>
          <w:t>philosophe</w:t>
        </w:r>
      </w:hyperlink>
      <w:r>
        <w:rPr>
          <w:rFonts w:asciiTheme="majorBidi" w:eastAsia="Calibri" w:hAnsiTheme="majorBidi" w:cstheme="majorBidi"/>
          <w:color w:val="252525"/>
          <w:sz w:val="20"/>
          <w:szCs w:val="20"/>
          <w:shd w:val="clear" w:color="auto" w:fill="FFFFFF"/>
          <w:lang w:val="fr-FR"/>
        </w:rPr>
        <w:t>, </w:t>
      </w:r>
      <w:hyperlink r:id="rId30" w:tooltip="Mathématicien" w:history="1">
        <w:r>
          <w:rPr>
            <w:rStyle w:val="Lienhypertexte"/>
            <w:rFonts w:asciiTheme="majorBidi" w:eastAsia="Calibri" w:hAnsiTheme="majorBidi" w:cstheme="majorBidi"/>
            <w:color w:val="0B0080"/>
            <w:sz w:val="20"/>
            <w:szCs w:val="20"/>
            <w:shd w:val="clear" w:color="auto" w:fill="FFFFFF"/>
            <w:lang w:val="fr-FR"/>
          </w:rPr>
          <w:t>mathématicien</w:t>
        </w:r>
      </w:hyperlink>
      <w:r>
        <w:rPr>
          <w:rFonts w:asciiTheme="majorBidi" w:eastAsia="Calibri" w:hAnsiTheme="majorBidi" w:cstheme="majorBidi"/>
          <w:color w:val="252525"/>
          <w:sz w:val="20"/>
          <w:szCs w:val="20"/>
          <w:shd w:val="clear" w:color="auto" w:fill="FFFFFF"/>
          <w:lang w:val="fr-FR"/>
        </w:rPr>
        <w:t>, </w:t>
      </w:r>
      <w:hyperlink r:id="rId31" w:tooltip="Physicien" w:history="1">
        <w:r>
          <w:rPr>
            <w:rStyle w:val="Lienhypertexte"/>
            <w:rFonts w:asciiTheme="majorBidi" w:eastAsia="Calibri" w:hAnsiTheme="majorBidi" w:cstheme="majorBidi"/>
            <w:color w:val="0B0080"/>
            <w:sz w:val="20"/>
            <w:szCs w:val="20"/>
            <w:shd w:val="clear" w:color="auto" w:fill="FFFFFF"/>
            <w:lang w:val="fr-FR"/>
          </w:rPr>
          <w:t>physicien</w:t>
        </w:r>
      </w:hyperlink>
      <w:r>
        <w:rPr>
          <w:rFonts w:asciiTheme="majorBidi" w:eastAsia="Calibri" w:hAnsiTheme="majorBidi" w:cstheme="majorBidi"/>
          <w:color w:val="252525"/>
          <w:sz w:val="20"/>
          <w:szCs w:val="20"/>
          <w:shd w:val="clear" w:color="auto" w:fill="FFFFFF"/>
          <w:lang w:val="fr-FR"/>
        </w:rPr>
        <w:t>, </w:t>
      </w:r>
      <w:hyperlink r:id="rId32" w:tooltip="Alchimie" w:history="1">
        <w:r>
          <w:rPr>
            <w:rStyle w:val="Lienhypertexte"/>
            <w:rFonts w:asciiTheme="majorBidi" w:eastAsia="Calibri" w:hAnsiTheme="majorBidi" w:cstheme="majorBidi"/>
            <w:color w:val="0B0080"/>
            <w:sz w:val="20"/>
            <w:szCs w:val="20"/>
            <w:shd w:val="clear" w:color="auto" w:fill="FFFFFF"/>
            <w:lang w:val="fr-FR"/>
          </w:rPr>
          <w:t>alchimiste</w:t>
        </w:r>
      </w:hyperlink>
      <w:r>
        <w:rPr>
          <w:rFonts w:asciiTheme="majorBidi" w:eastAsia="Calibri" w:hAnsiTheme="majorBidi" w:cstheme="majorBidi"/>
          <w:color w:val="252525"/>
          <w:sz w:val="20"/>
          <w:szCs w:val="20"/>
          <w:shd w:val="clear" w:color="auto" w:fill="FFFFFF"/>
          <w:lang w:val="fr-FR"/>
        </w:rPr>
        <w:t>, </w:t>
      </w:r>
      <w:hyperlink r:id="rId33" w:tooltip="Astronome" w:history="1">
        <w:r>
          <w:rPr>
            <w:rStyle w:val="Lienhypertexte"/>
            <w:rFonts w:asciiTheme="majorBidi" w:eastAsia="Calibri" w:hAnsiTheme="majorBidi" w:cstheme="majorBidi"/>
            <w:color w:val="0B0080"/>
            <w:sz w:val="20"/>
            <w:szCs w:val="20"/>
            <w:shd w:val="clear" w:color="auto" w:fill="FFFFFF"/>
            <w:lang w:val="fr-FR"/>
          </w:rPr>
          <w:t>astronome</w:t>
        </w:r>
      </w:hyperlink>
      <w:r>
        <w:rPr>
          <w:rFonts w:asciiTheme="majorBidi" w:eastAsia="Calibri" w:hAnsiTheme="majorBidi" w:cstheme="majorBidi"/>
          <w:color w:val="252525"/>
          <w:sz w:val="20"/>
          <w:szCs w:val="20"/>
          <w:shd w:val="clear" w:color="auto" w:fill="FFFFFF"/>
          <w:lang w:val="fr-FR"/>
        </w:rPr>
        <w:t> et </w:t>
      </w:r>
      <w:hyperlink r:id="rId34" w:tooltip="Théologien" w:history="1">
        <w:r>
          <w:rPr>
            <w:rStyle w:val="Lienhypertexte"/>
            <w:rFonts w:asciiTheme="majorBidi" w:eastAsia="Calibri" w:hAnsiTheme="majorBidi" w:cstheme="majorBidi"/>
            <w:color w:val="0B0080"/>
            <w:sz w:val="20"/>
            <w:szCs w:val="20"/>
            <w:shd w:val="clear" w:color="auto" w:fill="FFFFFF"/>
            <w:lang w:val="fr-FR"/>
          </w:rPr>
          <w:t>théologien</w:t>
        </w:r>
      </w:hyperlink>
      <w:r>
        <w:rPr>
          <w:rFonts w:asciiTheme="majorBidi" w:eastAsia="Calibri" w:hAnsiTheme="majorBidi" w:cstheme="majorBidi"/>
          <w:color w:val="252525"/>
          <w:sz w:val="20"/>
          <w:szCs w:val="20"/>
          <w:shd w:val="clear" w:color="auto" w:fill="FFFFFF"/>
          <w:lang w:val="fr-FR"/>
        </w:rPr>
        <w:t> </w:t>
      </w:r>
      <w:hyperlink r:id="rId35" w:tooltip="Royaume d'Angleterre" w:history="1">
        <w:r>
          <w:rPr>
            <w:rStyle w:val="Lienhypertexte"/>
            <w:rFonts w:asciiTheme="majorBidi" w:eastAsia="Calibri" w:hAnsiTheme="majorBidi" w:cstheme="majorBidi"/>
            <w:color w:val="0B0080"/>
            <w:sz w:val="20"/>
            <w:szCs w:val="20"/>
            <w:shd w:val="clear" w:color="auto" w:fill="FFFFFF"/>
            <w:lang w:val="fr-FR"/>
          </w:rPr>
          <w:t>anglais</w:t>
        </w:r>
      </w:hyperlink>
      <w:r>
        <w:rPr>
          <w:rFonts w:asciiTheme="majorBidi" w:eastAsia="Calibri" w:hAnsiTheme="majorBidi" w:cstheme="majorBidi"/>
          <w:color w:val="252525"/>
          <w:sz w:val="20"/>
          <w:szCs w:val="20"/>
          <w:shd w:val="clear" w:color="auto" w:fill="FFFFFF"/>
          <w:lang w:val="fr-FR"/>
        </w:rPr>
        <w:t>, puis </w:t>
      </w:r>
      <w:hyperlink r:id="rId36" w:tooltip="Royaume de Grande-Bretagne" w:history="1">
        <w:r>
          <w:rPr>
            <w:rStyle w:val="Lienhypertexte"/>
            <w:rFonts w:asciiTheme="majorBidi" w:eastAsia="Calibri" w:hAnsiTheme="majorBidi" w:cstheme="majorBidi"/>
            <w:color w:val="0B0080"/>
            <w:sz w:val="20"/>
            <w:szCs w:val="20"/>
            <w:shd w:val="clear" w:color="auto" w:fill="FFFFFF"/>
            <w:lang w:val="fr-FR"/>
          </w:rPr>
          <w:t>britannique</w:t>
        </w:r>
      </w:hyperlink>
      <w:r>
        <w:rPr>
          <w:rFonts w:asciiTheme="majorBidi" w:eastAsia="Calibri" w:hAnsiTheme="majorBidi" w:cstheme="majorBidi"/>
          <w:color w:val="252525"/>
          <w:sz w:val="20"/>
          <w:szCs w:val="20"/>
          <w:shd w:val="clear" w:color="auto" w:fill="FFFFFF"/>
          <w:lang w:val="fr-FR"/>
        </w:rPr>
        <w:t>. Figure emblématique des sciences, il est surtout reconnu pour avoir fondé la </w:t>
      </w:r>
      <w:hyperlink r:id="rId37" w:tooltip="Mécanique newtonienne" w:history="1">
        <w:r>
          <w:rPr>
            <w:rStyle w:val="Lienhypertexte"/>
            <w:rFonts w:asciiTheme="majorBidi" w:eastAsia="Calibri" w:hAnsiTheme="majorBidi" w:cstheme="majorBidi"/>
            <w:color w:val="0B0080"/>
            <w:sz w:val="20"/>
            <w:szCs w:val="20"/>
            <w:shd w:val="clear" w:color="auto" w:fill="FFFFFF"/>
            <w:lang w:val="fr-FR"/>
          </w:rPr>
          <w:t>mécanique classique</w:t>
        </w:r>
      </w:hyperlink>
      <w:r>
        <w:rPr>
          <w:rFonts w:asciiTheme="majorBidi" w:eastAsia="Calibri" w:hAnsiTheme="majorBidi" w:cstheme="majorBidi"/>
          <w:color w:val="252525"/>
          <w:sz w:val="20"/>
          <w:szCs w:val="20"/>
          <w:shd w:val="clear" w:color="auto" w:fill="FFFFFF"/>
          <w:lang w:val="fr-FR"/>
        </w:rPr>
        <w:t>, pour sa théorie de la </w:t>
      </w:r>
      <w:hyperlink r:id="rId38" w:tooltip="Gravitation" w:history="1">
        <w:r>
          <w:rPr>
            <w:rStyle w:val="Lienhypertexte"/>
            <w:rFonts w:asciiTheme="majorBidi" w:eastAsia="Calibri" w:hAnsiTheme="majorBidi" w:cstheme="majorBidi"/>
            <w:color w:val="0B0080"/>
            <w:sz w:val="20"/>
            <w:szCs w:val="20"/>
            <w:shd w:val="clear" w:color="auto" w:fill="FFFFFF"/>
            <w:lang w:val="fr-FR"/>
          </w:rPr>
          <w:t>gravitation universelle</w:t>
        </w:r>
      </w:hyperlink>
      <w:r>
        <w:rPr>
          <w:rFonts w:asciiTheme="majorBidi" w:eastAsia="Calibri" w:hAnsiTheme="majorBidi" w:cstheme="majorBidi"/>
          <w:color w:val="252525"/>
          <w:sz w:val="20"/>
          <w:szCs w:val="20"/>
          <w:shd w:val="clear" w:color="auto" w:fill="FFFFFF"/>
          <w:lang w:val="fr-FR"/>
        </w:rPr>
        <w:t> </w:t>
      </w:r>
    </w:p>
    <w:p w:rsidR="008A337E" w:rsidRDefault="008A337E" w:rsidP="008A337E">
      <w:pPr>
        <w:widowControl/>
        <w:autoSpaceDE/>
        <w:autoSpaceDN/>
        <w:spacing w:after="200" w:line="276" w:lineRule="auto"/>
        <w:rPr>
          <w:rFonts w:ascii="Times New Roman" w:eastAsia="Times New Roman" w:hAnsi="Times New Roman" w:cs="Times New Roman"/>
          <w:b/>
          <w:bCs/>
          <w:sz w:val="20"/>
          <w:szCs w:val="20"/>
          <w:lang w:val="fr-FR" w:eastAsia="fr-FR"/>
        </w:rPr>
      </w:pPr>
      <w:r>
        <w:rPr>
          <w:rFonts w:ascii="Times New Roman" w:eastAsia="Times New Roman" w:hAnsi="Times New Roman" w:cs="Times New Roman"/>
          <w:b/>
          <w:bCs/>
          <w:sz w:val="20"/>
          <w:szCs w:val="20"/>
          <w:lang w:val="fr-FR" w:eastAsia="fr-FR"/>
        </w:rPr>
        <w:br w:type="page"/>
      </w:r>
    </w:p>
    <w:p w:rsidR="0047587E" w:rsidRDefault="0047587E" w:rsidP="0047587E">
      <w:pPr>
        <w:widowControl/>
        <w:shd w:val="clear" w:color="auto" w:fill="FFFFFF"/>
        <w:autoSpaceDE/>
        <w:spacing w:line="360" w:lineRule="auto"/>
        <w:ind w:firstLine="567"/>
        <w:jc w:val="both"/>
        <w:rPr>
          <w:rFonts w:ascii="Times New Roman" w:eastAsia="Times New Roman" w:hAnsi="Times New Roman" w:cs="Times New Roman"/>
          <w:b/>
          <w:sz w:val="24"/>
          <w:szCs w:val="24"/>
          <w:lang w:val="fr-FR" w:eastAsia="fr-FR"/>
        </w:rPr>
      </w:pPr>
    </w:p>
    <w:p w:rsidR="0047587E" w:rsidRDefault="0047587E" w:rsidP="0047587E">
      <w:pPr>
        <w:widowControl/>
        <w:autoSpaceDE/>
        <w:spacing w:after="200" w:line="360" w:lineRule="auto"/>
        <w:jc w:val="right"/>
        <w:rPr>
          <w:rFonts w:ascii="Times New Roman" w:eastAsia="Times New Roman" w:hAnsi="Times New Roman" w:cs="Times New Roman"/>
          <w:b/>
          <w:sz w:val="24"/>
          <w:szCs w:val="24"/>
          <w:lang w:val="fr-FR" w:eastAsia="fr-FR"/>
        </w:rPr>
      </w:pPr>
    </w:p>
    <w:p w:rsidR="0047587E" w:rsidRDefault="0047587E" w:rsidP="0047587E">
      <w:pPr>
        <w:widowControl/>
        <w:autoSpaceDE/>
        <w:spacing w:after="200" w:line="360" w:lineRule="auto"/>
        <w:jc w:val="right"/>
        <w:rPr>
          <w:rFonts w:ascii="Times New Roman" w:eastAsia="Calibri" w:hAnsi="Times New Roman" w:cs="Times New Roman"/>
          <w:b/>
          <w:sz w:val="24"/>
          <w:szCs w:val="24"/>
          <w:shd w:val="clear" w:color="auto" w:fill="FFFFFF"/>
          <w:lang w:val="fr-FR"/>
        </w:rPr>
      </w:pPr>
      <w:r>
        <w:rPr>
          <w:rFonts w:ascii="Times New Roman" w:eastAsia="Times New Roman" w:hAnsi="Times New Roman" w:cs="Times New Roman"/>
          <w:b/>
          <w:sz w:val="24"/>
          <w:szCs w:val="24"/>
          <w:lang w:val="fr-FR" w:eastAsia="fr-FR"/>
        </w:rPr>
        <w:t> Les mathématiques sont-elles l'alphabet dans lequel Dieu a écrit l'univers ? </w:t>
      </w:r>
    </w:p>
    <w:p w:rsidR="0047587E" w:rsidRDefault="0047587E" w:rsidP="0047587E">
      <w:pPr>
        <w:widowControl/>
        <w:autoSpaceDE/>
        <w:spacing w:after="200" w:line="360" w:lineRule="auto"/>
        <w:ind w:firstLine="567"/>
        <w:jc w:val="both"/>
        <w:rPr>
          <w:rFonts w:ascii="Times New Roman" w:eastAsia="Calibri" w:hAnsi="Times New Roman" w:cs="Times New Roman"/>
          <w:sz w:val="24"/>
          <w:szCs w:val="24"/>
          <w:shd w:val="clear" w:color="auto" w:fill="FFFFFF"/>
          <w:lang w:val="fr-FR"/>
        </w:rPr>
      </w:pPr>
      <w:r>
        <w:rPr>
          <w:rFonts w:ascii="Times New Roman" w:eastAsia="Calibri" w:hAnsi="Times New Roman" w:cs="Times New Roman"/>
          <w:sz w:val="24"/>
          <w:szCs w:val="24"/>
          <w:shd w:val="clear" w:color="auto" w:fill="FFFFFF"/>
          <w:lang w:val="fr-FR"/>
        </w:rPr>
        <w:t>Pythagore et ses disciples pensaient que le secret du monde tenait en quelques mots : «Toute chose est nombre». Aujourd'hui, la science est parfois tentée de reprendre l'idée pythagoricienne en l'étendant sous la forme « Tout est mathématique », ce que Galilée disait déjà : « Le livre de la nature est écrit en langage mathématique. » Le sens et la portée de ces liens entre la science et les mathématiques sont un permanent sujet d'intérêt.</w:t>
      </w:r>
    </w:p>
    <w:p w:rsidR="0047587E" w:rsidRDefault="0047587E" w:rsidP="0047587E">
      <w:pPr>
        <w:widowControl/>
        <w:autoSpaceDE/>
        <w:spacing w:after="200" w:line="360" w:lineRule="auto"/>
        <w:ind w:firstLine="567"/>
        <w:jc w:val="both"/>
        <w:rPr>
          <w:rFonts w:ascii="Times New Roman" w:eastAsia="Calibri" w:hAnsi="Times New Roman" w:cs="Times New Roman"/>
          <w:sz w:val="24"/>
          <w:szCs w:val="24"/>
          <w:shd w:val="clear" w:color="auto" w:fill="FFFFFF"/>
          <w:lang w:val="fr-FR"/>
        </w:rPr>
      </w:pPr>
      <w:r>
        <w:rPr>
          <w:rFonts w:ascii="Times New Roman" w:eastAsia="Calibri" w:hAnsi="Times New Roman" w:cs="Times New Roman"/>
          <w:sz w:val="24"/>
          <w:szCs w:val="24"/>
          <w:shd w:val="clear" w:color="auto" w:fill="FFFFFF"/>
          <w:lang w:val="fr-FR"/>
        </w:rPr>
        <w:t xml:space="preserve">En effet, une formule est considérée comme « belle » si elle apporte un résultat essentiel et surprenant par sa simplicité par rapport à la complexité apparente de l’univers. </w:t>
      </w:r>
      <w:r>
        <w:rPr>
          <w:rFonts w:ascii="Times New Roman" w:eastAsia="Times New Roman" w:hAnsi="Times New Roman" w:cs="Times New Roman"/>
          <w:sz w:val="24"/>
          <w:szCs w:val="24"/>
          <w:lang w:val="fr-FR" w:eastAsia="fr-FR"/>
        </w:rPr>
        <w:t>Les mathématiciens peuvent qualifier une méthode dans une démonstration d' « élégante » quand :</w:t>
      </w:r>
    </w:p>
    <w:p w:rsidR="0047587E" w:rsidRDefault="0047587E" w:rsidP="00A87135">
      <w:pPr>
        <w:widowControl/>
        <w:numPr>
          <w:ilvl w:val="0"/>
          <w:numId w:val="1"/>
        </w:numPr>
        <w:shd w:val="clear" w:color="auto" w:fill="FFFFFF"/>
        <w:autoSpaceDE/>
        <w:spacing w:before="100" w:beforeAutospacing="1" w:after="24" w:line="360" w:lineRule="auto"/>
        <w:ind w:left="384"/>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elle utilise peu de résultats préalables,</w:t>
      </w:r>
    </w:p>
    <w:p w:rsidR="0047587E" w:rsidRDefault="0047587E" w:rsidP="00A87135">
      <w:pPr>
        <w:widowControl/>
        <w:numPr>
          <w:ilvl w:val="0"/>
          <w:numId w:val="1"/>
        </w:numPr>
        <w:shd w:val="clear" w:color="auto" w:fill="FFFFFF"/>
        <w:autoSpaceDE/>
        <w:spacing w:before="100" w:beforeAutospacing="1" w:after="24" w:line="360" w:lineRule="auto"/>
        <w:ind w:left="384"/>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elle est exceptionnellement courte,</w:t>
      </w:r>
    </w:p>
    <w:p w:rsidR="0047587E" w:rsidRDefault="0047587E" w:rsidP="00A87135">
      <w:pPr>
        <w:widowControl/>
        <w:numPr>
          <w:ilvl w:val="0"/>
          <w:numId w:val="1"/>
        </w:numPr>
        <w:shd w:val="clear" w:color="auto" w:fill="FFFFFF"/>
        <w:autoSpaceDE/>
        <w:spacing w:before="100" w:beforeAutospacing="1" w:after="24" w:line="360" w:lineRule="auto"/>
        <w:ind w:left="384"/>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elle fait appel à une méthode qui peut être généralisée pour résoudre facilement une famille de problèmes semblables.</w:t>
      </w:r>
    </w:p>
    <w:p w:rsidR="0047587E" w:rsidRDefault="0047587E" w:rsidP="0047587E">
      <w:pPr>
        <w:widowControl/>
        <w:shd w:val="clear" w:color="auto" w:fill="FFFFFF"/>
        <w:autoSpaceDE/>
        <w:spacing w:before="120" w:after="120" w:line="360" w:lineRule="auto"/>
        <w:ind w:firstLine="567"/>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Inversement, des méthodes logiquement correctes mais qui impliquent des calculs laborieux, des approches très conventionnelles, ou qui s'appuient sur un grand nombre d'axiomes particulièrement puissants, peuvent être qualifiées de </w:t>
      </w:r>
      <w:r>
        <w:rPr>
          <w:rFonts w:ascii="Times New Roman" w:eastAsia="Times New Roman" w:hAnsi="Times New Roman" w:cs="Times New Roman"/>
          <w:i/>
          <w:iCs/>
          <w:sz w:val="24"/>
          <w:szCs w:val="24"/>
          <w:lang w:val="fr-FR" w:eastAsia="fr-FR"/>
        </w:rPr>
        <w:t>laides</w:t>
      </w:r>
      <w:r>
        <w:rPr>
          <w:rFonts w:ascii="Times New Roman" w:eastAsia="Times New Roman" w:hAnsi="Times New Roman" w:cs="Times New Roman"/>
          <w:sz w:val="24"/>
          <w:szCs w:val="24"/>
          <w:lang w:val="fr-FR" w:eastAsia="fr-FR"/>
        </w:rPr>
        <w:t> ou de </w:t>
      </w:r>
      <w:r>
        <w:rPr>
          <w:rFonts w:ascii="Times New Roman" w:eastAsia="Times New Roman" w:hAnsi="Times New Roman" w:cs="Times New Roman"/>
          <w:i/>
          <w:iCs/>
          <w:sz w:val="24"/>
          <w:szCs w:val="24"/>
          <w:lang w:val="fr-FR" w:eastAsia="fr-FR"/>
        </w:rPr>
        <w:t>maladroites</w:t>
      </w:r>
      <w:r>
        <w:rPr>
          <w:rFonts w:ascii="Times New Roman" w:eastAsia="Times New Roman" w:hAnsi="Times New Roman" w:cs="Times New Roman"/>
          <w:sz w:val="24"/>
          <w:szCs w:val="24"/>
          <w:lang w:val="fr-FR" w:eastAsia="fr-FR"/>
        </w:rPr>
        <w:t>. Ceci est lié au principe du </w:t>
      </w:r>
      <w:hyperlink r:id="rId39" w:tooltip="Rasoir d'Occam" w:history="1">
        <w:r>
          <w:rPr>
            <w:rStyle w:val="Lienhypertexte"/>
            <w:rFonts w:ascii="Times New Roman" w:hAnsi="Times New Roman"/>
            <w:color w:val="auto"/>
            <w:sz w:val="24"/>
            <w:szCs w:val="24"/>
            <w:lang w:val="fr-FR" w:eastAsia="fr-FR"/>
          </w:rPr>
          <w:t>rasoir d'Occam</w:t>
        </w:r>
      </w:hyperlink>
      <w:r>
        <w:rPr>
          <w:rFonts w:ascii="Times New Roman" w:eastAsia="Times New Roman" w:hAnsi="Times New Roman" w:cs="Times New Roman"/>
          <w:sz w:val="24"/>
          <w:szCs w:val="24"/>
          <w:lang w:val="fr-FR" w:eastAsia="fr-FR"/>
        </w:rPr>
        <w:t>.</w:t>
      </w:r>
    </w:p>
    <w:p w:rsidR="0047587E" w:rsidRDefault="0047587E" w:rsidP="0047587E">
      <w:pPr>
        <w:widowControl/>
        <w:shd w:val="clear" w:color="auto" w:fill="FFFFFF"/>
        <w:autoSpaceDE/>
        <w:spacing w:before="120" w:after="120" w:line="360" w:lineRule="auto"/>
        <w:ind w:firstLine="567"/>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Certains mathématiciens s'accordent à dire que faire des mathématiques est plus proche de la découverte que de l'invention. Ils estiment que les théorèmes détaillés et précis des mathématiques peuvent être raisonnablement considérés comme vrais indépendamment de l'univers dans lequel nous vivons. Par exemple, certains prétendent que la théorie des nombres </w:t>
      </w:r>
      <w:hyperlink r:id="rId40" w:tooltip="Entiers naturels" w:history="1">
        <w:r>
          <w:rPr>
            <w:rStyle w:val="Lienhypertexte"/>
            <w:rFonts w:ascii="Times New Roman" w:hAnsi="Times New Roman"/>
            <w:color w:val="auto"/>
            <w:sz w:val="24"/>
            <w:szCs w:val="24"/>
            <w:lang w:val="fr-FR" w:eastAsia="fr-FR"/>
          </w:rPr>
          <w:t>entiers naturels</w:t>
        </w:r>
      </w:hyperlink>
      <w:r>
        <w:rPr>
          <w:rFonts w:ascii="Times New Roman" w:eastAsia="Times New Roman" w:hAnsi="Times New Roman" w:cs="Times New Roman"/>
          <w:sz w:val="24"/>
          <w:szCs w:val="24"/>
          <w:lang w:val="fr-FR" w:eastAsia="fr-FR"/>
        </w:rPr>
        <w:t> est fondamentalement valable, d'une manière qui n'exige aucun contexte spécifique. Des mathématiciens ont extrapolé ce point de vue en considérant la beauté mathématique comme une vérité, se rapprochant dans certains cas du </w:t>
      </w:r>
      <w:hyperlink r:id="rId41" w:tooltip="Mysticisme" w:history="1">
        <w:r>
          <w:rPr>
            <w:rStyle w:val="Lienhypertexte"/>
            <w:rFonts w:ascii="Times New Roman" w:hAnsi="Times New Roman"/>
            <w:color w:val="auto"/>
            <w:sz w:val="24"/>
            <w:szCs w:val="24"/>
            <w:lang w:val="fr-FR" w:eastAsia="fr-FR"/>
          </w:rPr>
          <w:t>mysticisme</w:t>
        </w:r>
      </w:hyperlink>
      <w:r>
        <w:rPr>
          <w:rFonts w:ascii="Times New Roman" w:eastAsia="Times New Roman" w:hAnsi="Times New Roman" w:cs="Times New Roman"/>
          <w:sz w:val="24"/>
          <w:szCs w:val="24"/>
          <w:lang w:val="fr-FR" w:eastAsia="fr-FR"/>
        </w:rPr>
        <w:t>. </w:t>
      </w:r>
      <w:hyperlink r:id="rId42" w:tooltip="Pythagore" w:history="1">
        <w:r>
          <w:rPr>
            <w:rStyle w:val="Lienhypertexte"/>
            <w:rFonts w:ascii="Times New Roman" w:hAnsi="Times New Roman"/>
            <w:color w:val="auto"/>
            <w:sz w:val="24"/>
            <w:szCs w:val="24"/>
            <w:lang w:val="fr-FR" w:eastAsia="fr-FR"/>
          </w:rPr>
          <w:t>Pythagore</w:t>
        </w:r>
      </w:hyperlink>
      <w:r>
        <w:rPr>
          <w:rFonts w:ascii="Times New Roman" w:eastAsia="Times New Roman" w:hAnsi="Times New Roman" w:cs="Times New Roman"/>
          <w:sz w:val="24"/>
          <w:szCs w:val="24"/>
          <w:lang w:val="fr-FR" w:eastAsia="fr-FR"/>
        </w:rPr>
        <w:t xml:space="preserve"> et toute son école philosophique croyaient en la réalité littérale des nombres.                                                                            </w:t>
      </w:r>
    </w:p>
    <w:p w:rsidR="0047587E" w:rsidRDefault="0047587E" w:rsidP="0047587E">
      <w:pPr>
        <w:widowControl/>
        <w:shd w:val="clear" w:color="auto" w:fill="FFFFFF"/>
        <w:autoSpaceDE/>
        <w:spacing w:before="120" w:after="120" w:line="360" w:lineRule="auto"/>
        <w:ind w:firstLine="567"/>
        <w:jc w:val="right"/>
        <w:rPr>
          <w:rFonts w:ascii="Times New Roman" w:eastAsia="Times New Roman" w:hAnsi="Times New Roman" w:cs="Times New Roman"/>
          <w:lang w:val="fr-FR" w:eastAsia="fr-FR"/>
        </w:rPr>
      </w:pPr>
      <w:r>
        <w:rPr>
          <w:rFonts w:ascii="Times New Roman" w:eastAsia="Times New Roman" w:hAnsi="Times New Roman" w:cs="Times New Roman"/>
          <w:b/>
          <w:lang w:val="fr-FR" w:eastAsia="fr-FR"/>
        </w:rPr>
        <w:t>Chronique hebdomadaire. Aujourd’hui. Ma</w:t>
      </w:r>
    </w:p>
    <w:p w:rsidR="00ED0FD8" w:rsidRPr="00ED0FD8" w:rsidRDefault="0047587E" w:rsidP="00ED0FD8">
      <w:pPr>
        <w:spacing w:line="360" w:lineRule="auto"/>
        <w:jc w:val="center"/>
        <w:rPr>
          <w:rFonts w:asciiTheme="majorBidi" w:eastAsiaTheme="minorHAnsi" w:hAnsiTheme="majorBidi" w:cstheme="majorBidi"/>
          <w:b/>
          <w:bCs/>
          <w:sz w:val="32"/>
          <w:szCs w:val="32"/>
          <w:lang w:val="fr-FR"/>
        </w:rPr>
      </w:pPr>
      <w:r>
        <w:rPr>
          <w:rFonts w:ascii="Times New Roman" w:eastAsia="Times New Roman" w:hAnsi="Times New Roman" w:cs="Times New Roman"/>
          <w:b/>
          <w:sz w:val="24"/>
          <w:szCs w:val="24"/>
          <w:lang w:val="fr-FR" w:eastAsia="fr-FR"/>
        </w:rPr>
        <w:br w:type="page"/>
      </w:r>
      <w:r w:rsidR="00ED0FD8" w:rsidRPr="00ED0FD8">
        <w:rPr>
          <w:rFonts w:asciiTheme="majorBidi" w:eastAsiaTheme="minorHAnsi" w:hAnsiTheme="majorBidi" w:cstheme="majorBidi"/>
          <w:b/>
          <w:bCs/>
          <w:sz w:val="32"/>
          <w:szCs w:val="32"/>
          <w:lang w:val="fr-FR"/>
        </w:rPr>
        <w:lastRenderedPageBreak/>
        <w:t>Astuces pour faire un exposé</w:t>
      </w:r>
    </w:p>
    <w:p w:rsidR="00ED0FD8" w:rsidRPr="00ED0FD8" w:rsidRDefault="00ED0FD8" w:rsidP="00ED0FD8">
      <w:pPr>
        <w:widowControl/>
        <w:autoSpaceDE/>
        <w:autoSpaceDN/>
        <w:spacing w:line="276" w:lineRule="auto"/>
        <w:rPr>
          <w:rFonts w:asciiTheme="majorBidi" w:eastAsiaTheme="minorHAnsi" w:hAnsiTheme="majorBidi" w:cstheme="majorBidi"/>
          <w:b/>
          <w:bCs/>
          <w:sz w:val="24"/>
          <w:szCs w:val="24"/>
          <w:lang w:val="fr-FR"/>
        </w:rPr>
      </w:pPr>
      <w:r w:rsidRPr="00ED0FD8">
        <w:rPr>
          <w:rFonts w:asciiTheme="majorBidi" w:eastAsiaTheme="minorHAnsi" w:hAnsiTheme="majorBidi" w:cstheme="majorBidi"/>
          <w:b/>
          <w:bCs/>
          <w:sz w:val="24"/>
          <w:szCs w:val="24"/>
          <w:lang w:val="fr-FR"/>
        </w:rPr>
        <w:t>Avant l’exposé :</w:t>
      </w:r>
    </w:p>
    <w:p w:rsidR="00ED0FD8" w:rsidRPr="00ED0FD8" w:rsidRDefault="00ED0FD8" w:rsidP="00ED0FD8">
      <w:pPr>
        <w:widowControl/>
        <w:numPr>
          <w:ilvl w:val="0"/>
          <w:numId w:val="2"/>
        </w:numPr>
        <w:autoSpaceDE/>
        <w:autoSpaceDN/>
        <w:spacing w:after="200" w:line="276" w:lineRule="auto"/>
        <w:contextualSpacing/>
        <w:rPr>
          <w:rFonts w:asciiTheme="majorBidi" w:eastAsiaTheme="minorHAnsi" w:hAnsiTheme="majorBidi" w:cstheme="majorBidi"/>
          <w:sz w:val="24"/>
          <w:szCs w:val="24"/>
          <w:lang w:val="fr-FR"/>
        </w:rPr>
      </w:pPr>
      <w:r w:rsidRPr="00ED0FD8">
        <w:rPr>
          <w:rFonts w:asciiTheme="majorBidi" w:eastAsiaTheme="minorHAnsi" w:hAnsiTheme="majorBidi" w:cstheme="majorBidi"/>
          <w:sz w:val="24"/>
          <w:szCs w:val="24"/>
          <w:lang w:val="fr-FR"/>
        </w:rPr>
        <w:t>Etablir un plan</w:t>
      </w:r>
    </w:p>
    <w:p w:rsidR="00ED0FD8" w:rsidRPr="00ED0FD8" w:rsidRDefault="00ED0FD8" w:rsidP="00ED0FD8">
      <w:pPr>
        <w:widowControl/>
        <w:numPr>
          <w:ilvl w:val="0"/>
          <w:numId w:val="2"/>
        </w:numPr>
        <w:autoSpaceDE/>
        <w:autoSpaceDN/>
        <w:spacing w:after="200" w:line="276" w:lineRule="auto"/>
        <w:contextualSpacing/>
        <w:rPr>
          <w:rFonts w:asciiTheme="majorBidi" w:eastAsiaTheme="minorHAnsi" w:hAnsiTheme="majorBidi" w:cstheme="majorBidi"/>
          <w:sz w:val="24"/>
          <w:szCs w:val="24"/>
          <w:lang w:val="fr-FR"/>
        </w:rPr>
      </w:pPr>
      <w:r w:rsidRPr="00ED0FD8">
        <w:rPr>
          <w:rFonts w:asciiTheme="majorBidi" w:eastAsiaTheme="minorHAnsi" w:hAnsiTheme="majorBidi" w:cstheme="majorBidi"/>
          <w:sz w:val="24"/>
          <w:szCs w:val="24"/>
          <w:lang w:val="fr-FR"/>
        </w:rPr>
        <w:t>-Mener des recherches</w:t>
      </w:r>
    </w:p>
    <w:p w:rsidR="00ED0FD8" w:rsidRPr="00ED0FD8" w:rsidRDefault="00ED0FD8" w:rsidP="00ED0FD8">
      <w:pPr>
        <w:widowControl/>
        <w:numPr>
          <w:ilvl w:val="0"/>
          <w:numId w:val="2"/>
        </w:numPr>
        <w:autoSpaceDE/>
        <w:autoSpaceDN/>
        <w:spacing w:after="200" w:line="276" w:lineRule="auto"/>
        <w:contextualSpacing/>
        <w:rPr>
          <w:rFonts w:asciiTheme="majorBidi" w:eastAsiaTheme="minorHAnsi" w:hAnsiTheme="majorBidi" w:cstheme="majorBidi"/>
          <w:sz w:val="24"/>
          <w:szCs w:val="24"/>
          <w:lang w:val="fr-FR"/>
        </w:rPr>
      </w:pPr>
      <w:r w:rsidRPr="00ED0FD8">
        <w:rPr>
          <w:rFonts w:asciiTheme="majorBidi" w:eastAsiaTheme="minorHAnsi" w:hAnsiTheme="majorBidi" w:cstheme="majorBidi"/>
          <w:sz w:val="24"/>
          <w:szCs w:val="24"/>
          <w:lang w:val="fr-FR"/>
        </w:rPr>
        <w:t>Entrainez-vous</w:t>
      </w:r>
    </w:p>
    <w:p w:rsidR="00ED0FD8" w:rsidRPr="00ED0FD8" w:rsidRDefault="00ED0FD8" w:rsidP="00ED0FD8">
      <w:pPr>
        <w:widowControl/>
        <w:numPr>
          <w:ilvl w:val="0"/>
          <w:numId w:val="2"/>
        </w:numPr>
        <w:autoSpaceDE/>
        <w:autoSpaceDN/>
        <w:spacing w:after="200" w:line="276" w:lineRule="auto"/>
        <w:contextualSpacing/>
        <w:rPr>
          <w:rFonts w:asciiTheme="majorBidi" w:eastAsiaTheme="minorHAnsi" w:hAnsiTheme="majorBidi" w:cstheme="majorBidi"/>
          <w:sz w:val="24"/>
          <w:szCs w:val="24"/>
          <w:lang w:val="fr-FR"/>
        </w:rPr>
      </w:pPr>
      <w:r w:rsidRPr="00ED0FD8">
        <w:rPr>
          <w:rFonts w:asciiTheme="majorBidi" w:eastAsiaTheme="minorHAnsi" w:hAnsiTheme="majorBidi" w:cstheme="majorBidi"/>
          <w:sz w:val="24"/>
          <w:szCs w:val="24"/>
          <w:lang w:val="fr-FR"/>
        </w:rPr>
        <w:t>Visualiser votre succès pour avoir un regain de confiance</w:t>
      </w:r>
    </w:p>
    <w:p w:rsidR="00ED0FD8" w:rsidRPr="00ED0FD8" w:rsidRDefault="00ED0FD8" w:rsidP="00ED0FD8">
      <w:pPr>
        <w:widowControl/>
        <w:autoSpaceDE/>
        <w:autoSpaceDN/>
        <w:spacing w:line="276" w:lineRule="auto"/>
        <w:rPr>
          <w:rFonts w:asciiTheme="majorBidi" w:eastAsiaTheme="minorHAnsi" w:hAnsiTheme="majorBidi" w:cstheme="majorBidi"/>
          <w:b/>
          <w:bCs/>
          <w:sz w:val="24"/>
          <w:szCs w:val="24"/>
          <w:lang w:val="fr-FR"/>
        </w:rPr>
      </w:pPr>
      <w:r w:rsidRPr="00ED0FD8">
        <w:rPr>
          <w:rFonts w:asciiTheme="majorBidi" w:eastAsiaTheme="minorHAnsi" w:hAnsiTheme="majorBidi" w:cstheme="majorBidi"/>
          <w:b/>
          <w:bCs/>
          <w:sz w:val="24"/>
          <w:szCs w:val="24"/>
          <w:lang w:val="fr-FR"/>
        </w:rPr>
        <w:t>Pendant l’exposé</w:t>
      </w:r>
    </w:p>
    <w:p w:rsidR="00ED0FD8" w:rsidRPr="00ED0FD8" w:rsidRDefault="00ED0FD8" w:rsidP="00ED0FD8">
      <w:pPr>
        <w:widowControl/>
        <w:numPr>
          <w:ilvl w:val="0"/>
          <w:numId w:val="3"/>
        </w:numPr>
        <w:autoSpaceDE/>
        <w:autoSpaceDN/>
        <w:spacing w:after="200" w:line="276" w:lineRule="auto"/>
        <w:contextualSpacing/>
        <w:rPr>
          <w:rFonts w:asciiTheme="majorBidi" w:eastAsiaTheme="minorHAnsi" w:hAnsiTheme="majorBidi" w:cstheme="majorBidi"/>
          <w:sz w:val="24"/>
          <w:szCs w:val="24"/>
          <w:lang w:val="fr-FR"/>
        </w:rPr>
      </w:pPr>
      <w:r w:rsidRPr="00ED0FD8">
        <w:rPr>
          <w:rFonts w:asciiTheme="majorBidi" w:eastAsiaTheme="minorHAnsi" w:hAnsiTheme="majorBidi" w:cstheme="majorBidi"/>
          <w:sz w:val="24"/>
          <w:szCs w:val="24"/>
          <w:lang w:val="fr-FR"/>
        </w:rPr>
        <w:t>Mettez dans une feuille des mots clés à développer</w:t>
      </w:r>
    </w:p>
    <w:p w:rsidR="00ED0FD8" w:rsidRPr="00ED0FD8" w:rsidRDefault="00ED0FD8" w:rsidP="00ED0FD8">
      <w:pPr>
        <w:widowControl/>
        <w:numPr>
          <w:ilvl w:val="0"/>
          <w:numId w:val="3"/>
        </w:numPr>
        <w:autoSpaceDE/>
        <w:autoSpaceDN/>
        <w:spacing w:after="200" w:line="276" w:lineRule="auto"/>
        <w:contextualSpacing/>
        <w:rPr>
          <w:rFonts w:asciiTheme="majorBidi" w:eastAsiaTheme="minorHAnsi" w:hAnsiTheme="majorBidi" w:cstheme="majorBidi"/>
          <w:sz w:val="24"/>
          <w:szCs w:val="24"/>
          <w:lang w:val="fr-FR"/>
        </w:rPr>
      </w:pPr>
      <w:r w:rsidRPr="00ED0FD8">
        <w:rPr>
          <w:rFonts w:asciiTheme="majorBidi" w:eastAsiaTheme="minorHAnsi" w:hAnsiTheme="majorBidi" w:cstheme="majorBidi"/>
          <w:sz w:val="24"/>
          <w:szCs w:val="24"/>
          <w:lang w:val="fr-FR"/>
        </w:rPr>
        <w:t>Appuyer par des citations</w:t>
      </w:r>
    </w:p>
    <w:p w:rsidR="00ED0FD8" w:rsidRPr="00ED0FD8" w:rsidRDefault="00ED0FD8" w:rsidP="00ED0FD8">
      <w:pPr>
        <w:widowControl/>
        <w:numPr>
          <w:ilvl w:val="0"/>
          <w:numId w:val="3"/>
        </w:numPr>
        <w:autoSpaceDE/>
        <w:autoSpaceDN/>
        <w:spacing w:after="200" w:line="276" w:lineRule="auto"/>
        <w:contextualSpacing/>
        <w:rPr>
          <w:rFonts w:asciiTheme="majorBidi" w:eastAsiaTheme="minorHAnsi" w:hAnsiTheme="majorBidi" w:cstheme="majorBidi"/>
          <w:sz w:val="24"/>
          <w:szCs w:val="24"/>
          <w:lang w:val="fr-FR"/>
        </w:rPr>
      </w:pPr>
      <w:r w:rsidRPr="00ED0FD8">
        <w:rPr>
          <w:rFonts w:asciiTheme="majorBidi" w:eastAsiaTheme="minorHAnsi" w:hAnsiTheme="majorBidi" w:cstheme="majorBidi"/>
          <w:sz w:val="24"/>
          <w:szCs w:val="24"/>
          <w:lang w:val="fr-FR"/>
        </w:rPr>
        <w:t>Mettez dans votre tête que vous allez apprendre à vos collègue quelque chose qu’ils ne connaissent pas</w:t>
      </w:r>
    </w:p>
    <w:p w:rsidR="00ED0FD8" w:rsidRPr="00ED0FD8" w:rsidRDefault="00ED0FD8" w:rsidP="00ED0FD8">
      <w:pPr>
        <w:widowControl/>
        <w:numPr>
          <w:ilvl w:val="0"/>
          <w:numId w:val="3"/>
        </w:numPr>
        <w:autoSpaceDE/>
        <w:autoSpaceDN/>
        <w:spacing w:after="200" w:line="276" w:lineRule="auto"/>
        <w:contextualSpacing/>
        <w:rPr>
          <w:rFonts w:asciiTheme="majorBidi" w:eastAsiaTheme="minorHAnsi" w:hAnsiTheme="majorBidi" w:cstheme="majorBidi"/>
          <w:sz w:val="24"/>
          <w:szCs w:val="24"/>
          <w:lang w:val="fr-FR"/>
        </w:rPr>
      </w:pPr>
      <w:r w:rsidRPr="00ED0FD8">
        <w:rPr>
          <w:rFonts w:asciiTheme="majorBidi" w:eastAsiaTheme="minorHAnsi" w:hAnsiTheme="majorBidi" w:cstheme="majorBidi"/>
          <w:sz w:val="24"/>
          <w:szCs w:val="24"/>
          <w:lang w:val="fr-FR"/>
        </w:rPr>
        <w:t>Mettez dans votre tête que vous serez professeur durant 15 à 20 mns</w:t>
      </w:r>
    </w:p>
    <w:p w:rsidR="00ED0FD8" w:rsidRPr="00ED0FD8" w:rsidRDefault="00ED0FD8" w:rsidP="00ED0FD8">
      <w:pPr>
        <w:widowControl/>
        <w:numPr>
          <w:ilvl w:val="0"/>
          <w:numId w:val="3"/>
        </w:numPr>
        <w:autoSpaceDE/>
        <w:autoSpaceDN/>
        <w:spacing w:after="200" w:line="276" w:lineRule="auto"/>
        <w:contextualSpacing/>
        <w:rPr>
          <w:rFonts w:asciiTheme="majorBidi" w:eastAsiaTheme="minorHAnsi" w:hAnsiTheme="majorBidi" w:cstheme="majorBidi"/>
          <w:sz w:val="24"/>
          <w:szCs w:val="24"/>
          <w:lang w:val="fr-FR"/>
        </w:rPr>
      </w:pPr>
      <w:r w:rsidRPr="00ED0FD8">
        <w:rPr>
          <w:rFonts w:asciiTheme="majorBidi" w:eastAsiaTheme="minorHAnsi" w:hAnsiTheme="majorBidi" w:cstheme="majorBidi"/>
          <w:sz w:val="24"/>
          <w:szCs w:val="24"/>
          <w:lang w:val="fr-FR"/>
        </w:rPr>
        <w:t>Etablissez un contact visuel avec votre auditoire</w:t>
      </w:r>
    </w:p>
    <w:p w:rsidR="00ED0FD8" w:rsidRPr="00ED0FD8" w:rsidRDefault="00ED0FD8" w:rsidP="00ED0FD8">
      <w:pPr>
        <w:widowControl/>
        <w:numPr>
          <w:ilvl w:val="0"/>
          <w:numId w:val="3"/>
        </w:numPr>
        <w:autoSpaceDE/>
        <w:autoSpaceDN/>
        <w:spacing w:after="200" w:line="276" w:lineRule="auto"/>
        <w:contextualSpacing/>
        <w:rPr>
          <w:rFonts w:asciiTheme="majorBidi" w:eastAsiaTheme="minorHAnsi" w:hAnsiTheme="majorBidi" w:cstheme="majorBidi"/>
          <w:sz w:val="24"/>
          <w:szCs w:val="24"/>
          <w:lang w:val="fr-FR"/>
        </w:rPr>
      </w:pPr>
      <w:r w:rsidRPr="00ED0FD8">
        <w:rPr>
          <w:rFonts w:asciiTheme="majorBidi" w:eastAsiaTheme="minorHAnsi" w:hAnsiTheme="majorBidi" w:cstheme="majorBidi"/>
          <w:sz w:val="24"/>
          <w:szCs w:val="24"/>
          <w:lang w:val="fr-FR"/>
        </w:rPr>
        <w:t>Prononcer les mots avec l’intonation qu’il faut.</w:t>
      </w:r>
    </w:p>
    <w:p w:rsidR="00ED0FD8" w:rsidRPr="00ED0FD8" w:rsidRDefault="00ED0FD8" w:rsidP="00ED0FD8">
      <w:pPr>
        <w:widowControl/>
        <w:autoSpaceDE/>
        <w:autoSpaceDN/>
        <w:spacing w:line="276" w:lineRule="auto"/>
        <w:ind w:left="720"/>
        <w:contextualSpacing/>
        <w:rPr>
          <w:rFonts w:asciiTheme="majorBidi" w:eastAsiaTheme="minorHAnsi" w:hAnsiTheme="majorBidi" w:cstheme="majorBidi"/>
          <w:sz w:val="24"/>
          <w:szCs w:val="24"/>
          <w:lang w:val="fr-FR"/>
        </w:rPr>
      </w:pPr>
    </w:p>
    <w:p w:rsidR="00ED0FD8" w:rsidRPr="00ED0FD8" w:rsidRDefault="00ED0FD8" w:rsidP="00ED0FD8">
      <w:pPr>
        <w:widowControl/>
        <w:autoSpaceDE/>
        <w:autoSpaceDN/>
        <w:spacing w:before="100" w:beforeAutospacing="1" w:line="276" w:lineRule="auto"/>
        <w:jc w:val="center"/>
        <w:rPr>
          <w:rFonts w:asciiTheme="majorBidi" w:eastAsia="Times New Roman" w:hAnsiTheme="majorBidi" w:cstheme="majorBidi"/>
          <w:color w:val="3F2718"/>
          <w:sz w:val="24"/>
          <w:szCs w:val="24"/>
          <w:lang w:val="fr-FR" w:eastAsia="fr-FR"/>
        </w:rPr>
      </w:pPr>
      <w:r w:rsidRPr="00ED0FD8">
        <w:rPr>
          <w:rFonts w:asciiTheme="majorBidi" w:eastAsia="Times New Roman" w:hAnsiTheme="majorBidi" w:cstheme="majorBidi"/>
          <w:b/>
          <w:bCs/>
          <w:color w:val="3F2718"/>
          <w:sz w:val="24"/>
          <w:szCs w:val="24"/>
          <w:lang w:val="fr-FR" w:eastAsia="fr-FR"/>
        </w:rPr>
        <w:t xml:space="preserve">Les </w:t>
      </w:r>
      <w:r w:rsidRPr="00ED0FD8">
        <w:rPr>
          <w:rFonts w:asciiTheme="majorBidi" w:eastAsia="Times New Roman" w:hAnsiTheme="majorBidi" w:cstheme="majorBidi"/>
          <w:b/>
          <w:bCs/>
          <w:sz w:val="24"/>
          <w:szCs w:val="24"/>
          <w:lang w:val="fr-FR" w:eastAsia="fr-FR"/>
        </w:rPr>
        <w:t xml:space="preserve">plans </w:t>
      </w:r>
      <w:r w:rsidRPr="00ED0FD8">
        <w:rPr>
          <w:rFonts w:asciiTheme="majorBidi" w:eastAsia="Times New Roman" w:hAnsiTheme="majorBidi" w:cstheme="majorBidi"/>
          <w:b/>
          <w:bCs/>
          <w:color w:val="3F2718"/>
          <w:sz w:val="24"/>
          <w:szCs w:val="24"/>
          <w:lang w:val="fr-FR" w:eastAsia="fr-FR"/>
        </w:rPr>
        <w:t>les plus courants</w:t>
      </w:r>
      <w:r w:rsidRPr="00ED0FD8">
        <w:rPr>
          <w:rFonts w:asciiTheme="majorBidi" w:eastAsia="Times New Roman" w:hAnsiTheme="majorBidi" w:cstheme="majorBidi"/>
          <w:b/>
          <w:bCs/>
          <w:sz w:val="24"/>
          <w:szCs w:val="24"/>
          <w:lang w:val="fr-FR" w:eastAsia="fr-FR"/>
        </w:rPr>
        <w:t xml:space="preserve"> </w:t>
      </w:r>
    </w:p>
    <w:p w:rsidR="00ED0FD8" w:rsidRPr="00ED0FD8" w:rsidRDefault="00ED0FD8" w:rsidP="00ED0FD8">
      <w:pPr>
        <w:widowControl/>
        <w:autoSpaceDE/>
        <w:autoSpaceDN/>
        <w:spacing w:before="100" w:beforeAutospacing="1" w:line="276" w:lineRule="auto"/>
        <w:rPr>
          <w:rFonts w:asciiTheme="majorBidi" w:eastAsia="Times New Roman" w:hAnsiTheme="majorBidi" w:cstheme="majorBidi"/>
          <w:b/>
          <w:bCs/>
          <w:sz w:val="24"/>
          <w:szCs w:val="24"/>
          <w:lang w:val="fr-FR" w:eastAsia="fr-FR"/>
        </w:rPr>
      </w:pPr>
      <w:r w:rsidRPr="00ED0FD8">
        <w:rPr>
          <w:rFonts w:asciiTheme="majorBidi" w:eastAsia="Times New Roman" w:hAnsiTheme="majorBidi" w:cstheme="majorBidi"/>
          <w:b/>
          <w:bCs/>
          <w:color w:val="3F2718"/>
          <w:sz w:val="24"/>
          <w:szCs w:val="24"/>
          <w:lang w:val="fr-FR" w:eastAsia="fr-FR"/>
        </w:rPr>
        <w:t>1) Le plan d'exposé  thématique</w:t>
      </w:r>
    </w:p>
    <w:p w:rsidR="00ED0FD8" w:rsidRPr="00ED0FD8" w:rsidRDefault="00ED0FD8" w:rsidP="00ED0FD8">
      <w:pPr>
        <w:widowControl/>
        <w:autoSpaceDE/>
        <w:autoSpaceDN/>
        <w:spacing w:before="100" w:beforeAutospacing="1" w:line="276" w:lineRule="auto"/>
        <w:rPr>
          <w:rFonts w:asciiTheme="majorBidi" w:eastAsia="Times New Roman" w:hAnsiTheme="majorBidi" w:cstheme="majorBidi"/>
          <w:b/>
          <w:bCs/>
          <w:color w:val="3F2718"/>
          <w:sz w:val="24"/>
          <w:szCs w:val="24"/>
          <w:lang w:val="fr-FR" w:eastAsia="fr-FR"/>
        </w:rPr>
      </w:pPr>
      <w:r w:rsidRPr="00ED0FD8">
        <w:rPr>
          <w:rFonts w:asciiTheme="majorBidi" w:eastAsia="Times New Roman" w:hAnsiTheme="majorBidi" w:cstheme="majorBidi"/>
          <w:b/>
          <w:bCs/>
          <w:color w:val="3F2718"/>
          <w:sz w:val="24"/>
          <w:szCs w:val="24"/>
          <w:lang w:val="fr-FR" w:eastAsia="fr-FR"/>
        </w:rPr>
        <w:t> </w:t>
      </w:r>
      <w:r w:rsidRPr="00ED0FD8">
        <w:rPr>
          <w:rFonts w:asciiTheme="majorBidi" w:eastAsia="Times New Roman" w:hAnsiTheme="majorBidi" w:cstheme="majorBidi"/>
          <w:color w:val="3F2718"/>
          <w:sz w:val="24"/>
          <w:szCs w:val="24"/>
          <w:lang w:val="fr-FR" w:eastAsia="fr-FR"/>
        </w:rPr>
        <w:t>Le plus souvent utilisés pour les exposés scolaires.</w:t>
      </w:r>
      <w:r w:rsidRPr="00ED0FD8">
        <w:rPr>
          <w:rFonts w:asciiTheme="majorBidi" w:eastAsia="Times New Roman" w:hAnsiTheme="majorBidi" w:cstheme="majorBidi"/>
          <w:color w:val="3F2718"/>
          <w:sz w:val="24"/>
          <w:szCs w:val="24"/>
          <w:lang w:val="fr-FR" w:eastAsia="fr-FR"/>
        </w:rPr>
        <w:br/>
        <w:t>Présentation de plusieurs aspects du sujet pour mieux le connaitre</w:t>
      </w:r>
      <w:r w:rsidRPr="00ED0FD8">
        <w:rPr>
          <w:rFonts w:asciiTheme="majorBidi" w:eastAsia="Times New Roman" w:hAnsiTheme="majorBidi" w:cstheme="majorBidi"/>
          <w:color w:val="3F2718"/>
          <w:sz w:val="24"/>
          <w:szCs w:val="24"/>
          <w:lang w:val="fr-FR" w:eastAsia="fr-FR"/>
        </w:rPr>
        <w:br/>
        <w:t>Introduction (pourquoi on a choisi ce thème, ce que nous allons en découvrir point par point).</w:t>
      </w:r>
      <w:r w:rsidRPr="00ED0FD8">
        <w:rPr>
          <w:rFonts w:asciiTheme="majorBidi" w:eastAsia="Times New Roman" w:hAnsiTheme="majorBidi" w:cstheme="majorBidi"/>
          <w:color w:val="3F2718"/>
          <w:sz w:val="24"/>
          <w:szCs w:val="24"/>
          <w:lang w:val="fr-FR" w:eastAsia="fr-FR"/>
        </w:rPr>
        <w:br/>
        <w:t>-Point 1</w:t>
      </w:r>
      <w:r w:rsidRPr="00ED0FD8">
        <w:rPr>
          <w:rFonts w:asciiTheme="majorBidi" w:eastAsia="Times New Roman" w:hAnsiTheme="majorBidi" w:cstheme="majorBidi"/>
          <w:color w:val="3F2718"/>
          <w:sz w:val="24"/>
          <w:szCs w:val="24"/>
          <w:lang w:val="fr-FR" w:eastAsia="fr-FR"/>
        </w:rPr>
        <w:br/>
        <w:t>-Point 2</w:t>
      </w:r>
      <w:r w:rsidRPr="00ED0FD8">
        <w:rPr>
          <w:rFonts w:asciiTheme="majorBidi" w:eastAsia="Times New Roman" w:hAnsiTheme="majorBidi" w:cstheme="majorBidi"/>
          <w:color w:val="3F2718"/>
          <w:sz w:val="24"/>
          <w:szCs w:val="24"/>
          <w:lang w:val="fr-FR" w:eastAsia="fr-FR"/>
        </w:rPr>
        <w:br/>
        <w:t>-Point 3</w:t>
      </w:r>
      <w:r w:rsidRPr="00ED0FD8">
        <w:rPr>
          <w:rFonts w:asciiTheme="majorBidi" w:eastAsia="Times New Roman" w:hAnsiTheme="majorBidi" w:cstheme="majorBidi"/>
          <w:color w:val="3F2718"/>
          <w:sz w:val="24"/>
          <w:szCs w:val="24"/>
          <w:lang w:val="fr-FR" w:eastAsia="fr-FR"/>
        </w:rPr>
        <w:br/>
        <w:t>-Conclusion</w:t>
      </w:r>
      <w:r w:rsidRPr="00ED0FD8">
        <w:rPr>
          <w:rFonts w:asciiTheme="majorBidi" w:eastAsia="Times New Roman" w:hAnsiTheme="majorBidi" w:cstheme="majorBidi"/>
          <w:color w:val="3F2718"/>
          <w:sz w:val="24"/>
          <w:szCs w:val="24"/>
          <w:lang w:val="fr-FR" w:eastAsia="fr-FR"/>
        </w:rPr>
        <w:br/>
      </w:r>
      <w:r w:rsidRPr="00ED0FD8">
        <w:rPr>
          <w:rFonts w:asciiTheme="majorBidi" w:eastAsia="Times New Roman" w:hAnsiTheme="majorBidi" w:cstheme="majorBidi"/>
          <w:b/>
          <w:bCs/>
          <w:color w:val="3F2718"/>
          <w:sz w:val="24"/>
          <w:szCs w:val="24"/>
          <w:lang w:val="fr-FR" w:eastAsia="fr-FR"/>
        </w:rPr>
        <w:t>2) Le plan d'exposé dialectique « confrontation d’idées » :</w:t>
      </w:r>
    </w:p>
    <w:p w:rsidR="00ED0FD8" w:rsidRPr="00ED0FD8" w:rsidRDefault="00ED0FD8" w:rsidP="00ED0FD8">
      <w:pPr>
        <w:widowControl/>
        <w:autoSpaceDE/>
        <w:autoSpaceDN/>
        <w:spacing w:before="100" w:beforeAutospacing="1" w:line="276" w:lineRule="auto"/>
        <w:rPr>
          <w:rFonts w:asciiTheme="majorBidi" w:eastAsia="Times New Roman" w:hAnsiTheme="majorBidi" w:cstheme="majorBidi"/>
          <w:color w:val="3F2718"/>
          <w:sz w:val="24"/>
          <w:szCs w:val="24"/>
          <w:lang w:val="fr-FR" w:eastAsia="fr-FR"/>
        </w:rPr>
      </w:pPr>
      <w:r w:rsidRPr="00ED0FD8">
        <w:rPr>
          <w:rFonts w:asciiTheme="majorBidi" w:eastAsia="Times New Roman" w:hAnsiTheme="majorBidi" w:cstheme="majorBidi"/>
          <w:b/>
          <w:bCs/>
          <w:color w:val="3F2718"/>
          <w:sz w:val="24"/>
          <w:szCs w:val="24"/>
          <w:lang w:val="fr-FR" w:eastAsia="fr-FR"/>
        </w:rPr>
        <w:t> </w:t>
      </w:r>
      <w:r w:rsidRPr="00ED0FD8">
        <w:rPr>
          <w:rFonts w:asciiTheme="majorBidi" w:eastAsia="Times New Roman" w:hAnsiTheme="majorBidi" w:cstheme="majorBidi"/>
          <w:color w:val="3F2718"/>
          <w:sz w:val="24"/>
          <w:szCs w:val="24"/>
          <w:lang w:val="fr-FR" w:eastAsia="fr-FR"/>
        </w:rPr>
        <w:t>On soulève une question autour d’un thème dont le sujet est discutable . On propose d’y réfléchir  afin de pouvoir prendre une position sur ce sujet)</w:t>
      </w:r>
      <w:r w:rsidRPr="00ED0FD8">
        <w:rPr>
          <w:rFonts w:asciiTheme="majorBidi" w:eastAsia="Times New Roman" w:hAnsiTheme="majorBidi" w:cstheme="majorBidi"/>
          <w:color w:val="3F2718"/>
          <w:sz w:val="24"/>
          <w:szCs w:val="24"/>
          <w:lang w:val="fr-FR" w:eastAsia="fr-FR"/>
        </w:rPr>
        <w:br/>
        <w:t>(ne pas donner son point de vue dans l’introduction)</w:t>
      </w:r>
      <w:r w:rsidRPr="00ED0FD8">
        <w:rPr>
          <w:rFonts w:asciiTheme="majorBidi" w:eastAsia="Times New Roman" w:hAnsiTheme="majorBidi" w:cstheme="majorBidi"/>
          <w:color w:val="3F2718"/>
          <w:sz w:val="24"/>
          <w:szCs w:val="24"/>
          <w:lang w:val="fr-FR" w:eastAsia="fr-FR"/>
        </w:rPr>
        <w:br/>
        <w:t>- Introduction</w:t>
      </w:r>
      <w:r w:rsidRPr="00ED0FD8">
        <w:rPr>
          <w:rFonts w:asciiTheme="majorBidi" w:eastAsia="Times New Roman" w:hAnsiTheme="majorBidi" w:cstheme="majorBidi"/>
          <w:color w:val="3F2718"/>
          <w:sz w:val="24"/>
          <w:szCs w:val="24"/>
          <w:lang w:val="fr-FR" w:eastAsia="fr-FR"/>
        </w:rPr>
        <w:br/>
        <w:t>- Avantage (ou thèse)</w:t>
      </w:r>
      <w:r w:rsidRPr="00ED0FD8">
        <w:rPr>
          <w:rFonts w:asciiTheme="majorBidi" w:eastAsia="Times New Roman" w:hAnsiTheme="majorBidi" w:cstheme="majorBidi"/>
          <w:color w:val="3F2718"/>
          <w:sz w:val="24"/>
          <w:szCs w:val="24"/>
          <w:lang w:val="fr-FR" w:eastAsia="fr-FR"/>
        </w:rPr>
        <w:br/>
        <w:t>- Inconvénient (ou anti thèse)</w:t>
      </w:r>
      <w:r w:rsidRPr="00ED0FD8">
        <w:rPr>
          <w:rFonts w:asciiTheme="majorBidi" w:eastAsia="Times New Roman" w:hAnsiTheme="majorBidi" w:cstheme="majorBidi"/>
          <w:color w:val="3F2718"/>
          <w:sz w:val="24"/>
          <w:szCs w:val="24"/>
          <w:lang w:val="fr-FR" w:eastAsia="fr-FR"/>
        </w:rPr>
        <w:br/>
        <w:t>- Synthèse</w:t>
      </w:r>
      <w:r w:rsidRPr="00ED0FD8">
        <w:rPr>
          <w:rFonts w:asciiTheme="majorBidi" w:eastAsia="Times New Roman" w:hAnsiTheme="majorBidi" w:cstheme="majorBidi"/>
          <w:color w:val="3F2718"/>
          <w:sz w:val="24"/>
          <w:szCs w:val="24"/>
          <w:lang w:val="fr-FR" w:eastAsia="fr-FR"/>
        </w:rPr>
        <w:br/>
        <w:t>- Conclusion (là on peut donner son opinion)</w:t>
      </w:r>
      <w:r w:rsidRPr="00ED0FD8">
        <w:rPr>
          <w:rFonts w:asciiTheme="majorBidi" w:eastAsia="Times New Roman" w:hAnsiTheme="majorBidi" w:cstheme="majorBidi"/>
          <w:i/>
          <w:iCs/>
          <w:color w:val="3F2718"/>
          <w:sz w:val="24"/>
          <w:szCs w:val="24"/>
          <w:lang w:val="fr-FR" w:eastAsia="fr-FR"/>
        </w:rPr>
        <w:br/>
      </w:r>
      <w:r w:rsidRPr="00ED0FD8">
        <w:rPr>
          <w:rFonts w:asciiTheme="majorBidi" w:eastAsia="Times New Roman" w:hAnsiTheme="majorBidi" w:cstheme="majorBidi"/>
          <w:b/>
          <w:bCs/>
          <w:color w:val="3F2718"/>
          <w:sz w:val="24"/>
          <w:szCs w:val="24"/>
          <w:lang w:val="fr-FR" w:eastAsia="fr-FR"/>
        </w:rPr>
        <w:t>3) Le plan d'exposé progressif (ou analytique )</w:t>
      </w:r>
      <w:r w:rsidRPr="00ED0FD8">
        <w:rPr>
          <w:rFonts w:asciiTheme="majorBidi" w:eastAsia="Times New Roman" w:hAnsiTheme="majorBidi" w:cstheme="majorBidi"/>
          <w:b/>
          <w:bCs/>
          <w:color w:val="3F2718"/>
          <w:sz w:val="24"/>
          <w:szCs w:val="24"/>
          <w:lang w:val="fr-FR" w:eastAsia="fr-FR"/>
        </w:rPr>
        <w:br/>
      </w:r>
      <w:r w:rsidRPr="00ED0FD8">
        <w:rPr>
          <w:rFonts w:asciiTheme="majorBidi" w:eastAsia="Times New Roman" w:hAnsiTheme="majorBidi" w:cstheme="majorBidi"/>
          <w:color w:val="3F2718"/>
          <w:sz w:val="24"/>
          <w:szCs w:val="24"/>
          <w:lang w:val="fr-FR" w:eastAsia="fr-FR"/>
        </w:rPr>
        <w:t>Il s’agit d’analyser un problème qui mérite une réflexion approfondie.</w:t>
      </w:r>
      <w:r w:rsidRPr="00ED0FD8">
        <w:rPr>
          <w:rFonts w:asciiTheme="majorBidi" w:eastAsia="Times New Roman" w:hAnsiTheme="majorBidi" w:cstheme="majorBidi"/>
          <w:color w:val="3F2718"/>
          <w:sz w:val="24"/>
          <w:szCs w:val="24"/>
          <w:lang w:val="fr-FR" w:eastAsia="fr-FR"/>
        </w:rPr>
        <w:br/>
        <w:t>On décrit une situation, on analyse les causes de cette situation et on envisage les conséquences et les solutions.</w:t>
      </w:r>
    </w:p>
    <w:p w:rsidR="00ED0FD8" w:rsidRPr="00ED0FD8" w:rsidRDefault="00ED0FD8" w:rsidP="00ED0FD8">
      <w:pPr>
        <w:widowControl/>
        <w:autoSpaceDE/>
        <w:autoSpaceDN/>
        <w:spacing w:before="100" w:beforeAutospacing="1" w:line="276" w:lineRule="auto"/>
        <w:rPr>
          <w:rFonts w:asciiTheme="majorBidi" w:eastAsia="Times New Roman" w:hAnsiTheme="majorBidi" w:cstheme="majorBidi"/>
          <w:color w:val="3F2718"/>
          <w:sz w:val="24"/>
          <w:szCs w:val="24"/>
          <w:lang w:val="fr-FR" w:eastAsia="fr-FR"/>
        </w:rPr>
      </w:pPr>
      <w:r w:rsidRPr="00ED0FD8">
        <w:rPr>
          <w:rFonts w:asciiTheme="majorBidi" w:eastAsia="Times New Roman" w:hAnsiTheme="majorBidi" w:cstheme="majorBidi"/>
          <w:color w:val="3F2718"/>
          <w:sz w:val="24"/>
          <w:szCs w:val="24"/>
          <w:lang w:val="fr-FR" w:eastAsia="fr-FR"/>
        </w:rPr>
        <w:lastRenderedPageBreak/>
        <w:t>- Introduction</w:t>
      </w:r>
      <w:r w:rsidRPr="00ED0FD8">
        <w:rPr>
          <w:rFonts w:asciiTheme="majorBidi" w:eastAsia="Times New Roman" w:hAnsiTheme="majorBidi" w:cstheme="majorBidi"/>
          <w:color w:val="3F2718"/>
          <w:sz w:val="24"/>
          <w:szCs w:val="24"/>
          <w:lang w:val="fr-FR" w:eastAsia="fr-FR"/>
        </w:rPr>
        <w:br/>
        <w:t>-Présentation d’une situation</w:t>
      </w:r>
      <w:r w:rsidRPr="00ED0FD8">
        <w:rPr>
          <w:rFonts w:asciiTheme="majorBidi" w:eastAsia="Times New Roman" w:hAnsiTheme="majorBidi" w:cstheme="majorBidi"/>
          <w:color w:val="3F2718"/>
          <w:sz w:val="24"/>
          <w:szCs w:val="24"/>
          <w:lang w:val="fr-FR" w:eastAsia="fr-FR"/>
        </w:rPr>
        <w:br/>
        <w:t>- Problèmes</w:t>
      </w:r>
      <w:r w:rsidRPr="00ED0FD8">
        <w:rPr>
          <w:rFonts w:asciiTheme="majorBidi" w:eastAsia="Times New Roman" w:hAnsiTheme="majorBidi" w:cstheme="majorBidi"/>
          <w:color w:val="3F2718"/>
          <w:sz w:val="24"/>
          <w:szCs w:val="24"/>
          <w:lang w:val="fr-FR" w:eastAsia="fr-FR"/>
        </w:rPr>
        <w:br/>
        <w:t>- Causes</w:t>
      </w:r>
      <w:r w:rsidRPr="00ED0FD8">
        <w:rPr>
          <w:rFonts w:asciiTheme="majorBidi" w:eastAsia="Times New Roman" w:hAnsiTheme="majorBidi" w:cstheme="majorBidi"/>
          <w:color w:val="3F2718"/>
          <w:sz w:val="24"/>
          <w:szCs w:val="24"/>
          <w:lang w:val="fr-FR" w:eastAsia="fr-FR"/>
        </w:rPr>
        <w:br/>
        <w:t>- Conséquences</w:t>
      </w:r>
      <w:r w:rsidRPr="00ED0FD8">
        <w:rPr>
          <w:rFonts w:asciiTheme="majorBidi" w:eastAsia="Times New Roman" w:hAnsiTheme="majorBidi" w:cstheme="majorBidi"/>
          <w:color w:val="3F2718"/>
          <w:sz w:val="24"/>
          <w:szCs w:val="24"/>
          <w:lang w:val="fr-FR" w:eastAsia="fr-FR"/>
        </w:rPr>
        <w:br/>
        <w:t>- Solutions</w:t>
      </w:r>
    </w:p>
    <w:p w:rsidR="00ED0FD8" w:rsidRPr="00ED0FD8" w:rsidRDefault="00ED0FD8" w:rsidP="00ED0FD8">
      <w:pPr>
        <w:widowControl/>
        <w:autoSpaceDE/>
        <w:autoSpaceDN/>
        <w:spacing w:after="200" w:line="276" w:lineRule="auto"/>
        <w:rPr>
          <w:rFonts w:asciiTheme="majorBidi" w:eastAsia="Times New Roman" w:hAnsiTheme="majorBidi" w:cstheme="majorBidi"/>
          <w:sz w:val="24"/>
          <w:szCs w:val="24"/>
          <w:lang w:val="fr-FR" w:eastAsia="fr-FR"/>
        </w:rPr>
      </w:pPr>
      <w:r w:rsidRPr="00ED0FD8">
        <w:rPr>
          <w:rFonts w:asciiTheme="majorBidi" w:eastAsia="Times New Roman" w:hAnsiTheme="majorBidi" w:cstheme="majorBidi"/>
          <w:b/>
          <w:bCs/>
          <w:sz w:val="24"/>
          <w:szCs w:val="24"/>
          <w:lang w:val="fr-FR" w:eastAsia="fr-FR"/>
        </w:rPr>
        <w:t>Introduire et conclure une argumentation dans un exposé.</w:t>
      </w:r>
      <w:r w:rsidRPr="00ED0FD8">
        <w:rPr>
          <w:rFonts w:asciiTheme="majorBidi" w:eastAsia="Times New Roman" w:hAnsiTheme="majorBidi" w:cstheme="majorBidi"/>
          <w:b/>
          <w:bCs/>
          <w:sz w:val="24"/>
          <w:szCs w:val="24"/>
          <w:lang w:val="fr-FR" w:eastAsia="fr-FR"/>
        </w:rPr>
        <w:br/>
        <w:t>Je débute par:</w:t>
      </w:r>
      <w:r w:rsidRPr="00ED0FD8">
        <w:rPr>
          <w:rFonts w:asciiTheme="majorBidi" w:eastAsia="Times New Roman" w:hAnsiTheme="majorBidi" w:cstheme="majorBidi"/>
          <w:color w:val="000000"/>
          <w:sz w:val="24"/>
          <w:szCs w:val="24"/>
          <w:lang w:val="fr-FR" w:eastAsia="fr-FR"/>
        </w:rPr>
        <w:br/>
        <w:t>- premièrement / d'abord / tout d'abord / en premier lieu/ pour commencer/ avant toute chose</w:t>
      </w:r>
    </w:p>
    <w:p w:rsidR="00ED0FD8" w:rsidRPr="00ED0FD8" w:rsidRDefault="00ED0FD8" w:rsidP="00ED0FD8">
      <w:pPr>
        <w:rPr>
          <w:rFonts w:asciiTheme="majorBidi" w:hAnsiTheme="majorBidi" w:cstheme="majorBidi"/>
          <w:sz w:val="24"/>
          <w:szCs w:val="24"/>
        </w:rPr>
      </w:pPr>
      <w:r w:rsidRPr="00ED0FD8">
        <w:rPr>
          <w:rFonts w:asciiTheme="majorBidi" w:hAnsiTheme="majorBidi" w:cstheme="majorBidi"/>
          <w:sz w:val="24"/>
          <w:szCs w:val="24"/>
        </w:rPr>
        <w:t>Tout d'abord permettez-moi de me présenter : </w:t>
      </w:r>
    </w:p>
    <w:p w:rsidR="00ED0FD8" w:rsidRDefault="00ED0FD8" w:rsidP="00ED0FD8">
      <w:pPr>
        <w:rPr>
          <w:rFonts w:asciiTheme="majorBidi" w:hAnsiTheme="majorBidi" w:cstheme="majorBidi"/>
          <w:sz w:val="24"/>
          <w:szCs w:val="24"/>
        </w:rPr>
      </w:pPr>
      <w:r w:rsidRPr="00ED0FD8">
        <w:rPr>
          <w:rFonts w:asciiTheme="majorBidi" w:hAnsiTheme="majorBidi" w:cstheme="majorBidi"/>
          <w:sz w:val="24"/>
          <w:szCs w:val="24"/>
        </w:rPr>
        <w:t xml:space="preserve"> Avant toute chose,  </w:t>
      </w:r>
      <w:r w:rsidRPr="00ED0FD8">
        <w:rPr>
          <w:rFonts w:asciiTheme="majorBidi" w:hAnsiTheme="majorBidi" w:cstheme="majorBidi"/>
          <w:sz w:val="24"/>
          <w:szCs w:val="24"/>
        </w:rPr>
        <w:br/>
        <w:t> Pour commencer je vais vous présenter …….</w:t>
      </w:r>
    </w:p>
    <w:p w:rsidR="00ED0FD8" w:rsidRPr="00ED0FD8" w:rsidRDefault="00ED0FD8" w:rsidP="00ED0FD8">
      <w:pPr>
        <w:rPr>
          <w:rFonts w:asciiTheme="majorBidi" w:hAnsiTheme="majorBidi" w:cstheme="majorBidi"/>
          <w:sz w:val="24"/>
          <w:szCs w:val="24"/>
        </w:rPr>
      </w:pPr>
    </w:p>
    <w:p w:rsidR="00ED0FD8" w:rsidRPr="00ED0FD8" w:rsidRDefault="00ED0FD8" w:rsidP="00ED0FD8">
      <w:pPr>
        <w:widowControl/>
        <w:autoSpaceDE/>
        <w:autoSpaceDN/>
        <w:spacing w:after="200" w:line="276" w:lineRule="auto"/>
        <w:rPr>
          <w:rFonts w:asciiTheme="majorBidi" w:eastAsia="Times New Roman" w:hAnsiTheme="majorBidi" w:cstheme="majorBidi"/>
          <w:sz w:val="24"/>
          <w:szCs w:val="24"/>
          <w:lang w:val="fr-FR" w:eastAsia="fr-FR"/>
        </w:rPr>
      </w:pPr>
      <w:r w:rsidRPr="00ED0FD8">
        <w:rPr>
          <w:rFonts w:asciiTheme="majorBidi" w:eastAsia="Times New Roman" w:hAnsiTheme="majorBidi" w:cstheme="majorBidi"/>
          <w:b/>
          <w:bCs/>
          <w:sz w:val="24"/>
          <w:szCs w:val="24"/>
          <w:lang w:val="fr-FR" w:eastAsia="fr-FR"/>
        </w:rPr>
        <w:t>Puis j'ajoute des éléments</w:t>
      </w:r>
      <w:r w:rsidRPr="00ED0FD8">
        <w:rPr>
          <w:rFonts w:asciiTheme="majorBidi" w:eastAsia="Times New Roman" w:hAnsiTheme="majorBidi" w:cstheme="majorBidi"/>
          <w:color w:val="000000"/>
          <w:sz w:val="24"/>
          <w:szCs w:val="24"/>
          <w:lang w:val="fr-FR" w:eastAsia="fr-FR"/>
        </w:rPr>
        <w:t> :</w:t>
      </w:r>
      <w:r w:rsidRPr="00ED0FD8">
        <w:rPr>
          <w:rFonts w:asciiTheme="majorBidi" w:eastAsia="Times New Roman" w:hAnsiTheme="majorBidi" w:cstheme="majorBidi"/>
          <w:color w:val="000000"/>
          <w:sz w:val="24"/>
          <w:szCs w:val="24"/>
          <w:lang w:val="fr-FR" w:eastAsia="fr-FR"/>
        </w:rPr>
        <w:br/>
      </w:r>
      <w:r w:rsidRPr="00ED0FD8">
        <w:rPr>
          <w:rFonts w:asciiTheme="majorBidi" w:eastAsia="Times New Roman" w:hAnsiTheme="majorBidi" w:cstheme="majorBidi"/>
          <w:i/>
          <w:iCs/>
          <w:color w:val="000000"/>
          <w:sz w:val="24"/>
          <w:szCs w:val="24"/>
          <w:lang w:val="fr-FR" w:eastAsia="fr-FR"/>
        </w:rPr>
        <w:t>- en outre / de plus / par ailleurs / ensuite / d'une part... d'autre part / en second lieu</w:t>
      </w:r>
      <w:r w:rsidRPr="00ED0FD8">
        <w:rPr>
          <w:rFonts w:asciiTheme="majorBidi" w:eastAsia="Times New Roman" w:hAnsiTheme="majorBidi" w:cstheme="majorBidi"/>
          <w:sz w:val="24"/>
          <w:szCs w:val="24"/>
          <w:lang w:val="fr-FR" w:eastAsia="fr-FR"/>
        </w:rPr>
        <w:t> </w:t>
      </w:r>
    </w:p>
    <w:p w:rsidR="00ED0FD8" w:rsidRPr="00ED0FD8" w:rsidRDefault="00ED0FD8" w:rsidP="00ED0FD8">
      <w:pPr>
        <w:widowControl/>
        <w:autoSpaceDE/>
        <w:autoSpaceDN/>
        <w:spacing w:after="200" w:line="276" w:lineRule="auto"/>
        <w:rPr>
          <w:rFonts w:asciiTheme="majorBidi" w:eastAsia="Times New Roman" w:hAnsiTheme="majorBidi" w:cstheme="majorBidi"/>
          <w:sz w:val="24"/>
          <w:szCs w:val="24"/>
          <w:lang w:val="fr-FR" w:eastAsia="fr-FR"/>
        </w:rPr>
      </w:pPr>
      <w:r w:rsidRPr="00ED0FD8">
        <w:rPr>
          <w:rFonts w:asciiTheme="majorBidi" w:eastAsia="Times New Roman" w:hAnsiTheme="majorBidi" w:cstheme="majorBidi"/>
          <w:b/>
          <w:bCs/>
          <w:sz w:val="24"/>
          <w:szCs w:val="24"/>
          <w:lang w:val="fr-FR" w:eastAsia="fr-FR"/>
        </w:rPr>
        <w:t>Je mets d'autres idées en parallèle ou pour comparer:</w:t>
      </w:r>
      <w:r w:rsidRPr="00ED0FD8">
        <w:rPr>
          <w:rFonts w:asciiTheme="majorBidi" w:eastAsia="Times New Roman" w:hAnsiTheme="majorBidi" w:cstheme="majorBidi"/>
          <w:color w:val="000000"/>
          <w:sz w:val="24"/>
          <w:szCs w:val="24"/>
          <w:lang w:val="fr-FR" w:eastAsia="fr-FR"/>
        </w:rPr>
        <w:t> </w:t>
      </w:r>
      <w:r w:rsidRPr="00ED0FD8">
        <w:rPr>
          <w:rFonts w:asciiTheme="majorBidi" w:eastAsia="Times New Roman" w:hAnsiTheme="majorBidi" w:cstheme="majorBidi"/>
          <w:color w:val="000000"/>
          <w:sz w:val="24"/>
          <w:szCs w:val="24"/>
          <w:lang w:val="fr-FR" w:eastAsia="fr-FR"/>
        </w:rPr>
        <w:br/>
      </w:r>
      <w:r w:rsidRPr="00ED0FD8">
        <w:rPr>
          <w:rFonts w:asciiTheme="majorBidi" w:eastAsia="Times New Roman" w:hAnsiTheme="majorBidi" w:cstheme="majorBidi"/>
          <w:i/>
          <w:iCs/>
          <w:color w:val="000000"/>
          <w:sz w:val="24"/>
          <w:szCs w:val="24"/>
          <w:lang w:val="fr-FR" w:eastAsia="fr-FR"/>
        </w:rPr>
        <w:t>- également / de même / ainsi que / encore / aussi.</w:t>
      </w:r>
    </w:p>
    <w:p w:rsidR="00ED0FD8" w:rsidRPr="00ED0FD8" w:rsidRDefault="00ED0FD8" w:rsidP="00ED0FD8">
      <w:pPr>
        <w:widowControl/>
        <w:autoSpaceDE/>
        <w:autoSpaceDN/>
        <w:spacing w:after="200" w:line="276" w:lineRule="auto"/>
        <w:rPr>
          <w:rFonts w:asciiTheme="majorBidi" w:eastAsia="Times New Roman" w:hAnsiTheme="majorBidi" w:cstheme="majorBidi"/>
          <w:sz w:val="24"/>
          <w:szCs w:val="24"/>
          <w:lang w:val="fr-FR" w:eastAsia="fr-FR"/>
        </w:rPr>
      </w:pPr>
      <w:r w:rsidRPr="00ED0FD8">
        <w:rPr>
          <w:rFonts w:asciiTheme="majorBidi" w:eastAsia="Times New Roman" w:hAnsiTheme="majorBidi" w:cstheme="majorBidi"/>
          <w:b/>
          <w:bCs/>
          <w:sz w:val="24"/>
          <w:szCs w:val="24"/>
          <w:lang w:val="fr-FR" w:eastAsia="fr-FR"/>
        </w:rPr>
        <w:t>Je conclus:</w:t>
      </w:r>
      <w:r w:rsidRPr="00ED0FD8">
        <w:rPr>
          <w:rFonts w:asciiTheme="majorBidi" w:eastAsia="Times New Roman" w:hAnsiTheme="majorBidi" w:cstheme="majorBidi"/>
          <w:color w:val="000000"/>
          <w:sz w:val="24"/>
          <w:szCs w:val="24"/>
          <w:lang w:val="fr-FR" w:eastAsia="fr-FR"/>
        </w:rPr>
        <w:br/>
      </w:r>
      <w:r w:rsidRPr="00ED0FD8">
        <w:rPr>
          <w:rFonts w:asciiTheme="majorBidi" w:eastAsia="Times New Roman" w:hAnsiTheme="majorBidi" w:cstheme="majorBidi"/>
          <w:i/>
          <w:iCs/>
          <w:color w:val="000000"/>
          <w:sz w:val="24"/>
          <w:szCs w:val="24"/>
          <w:lang w:val="fr-FR" w:eastAsia="fr-FR"/>
        </w:rPr>
        <w:t>- enfin / en dernier lieu / en somme.</w:t>
      </w:r>
    </w:p>
    <w:p w:rsidR="00ED0FD8" w:rsidRPr="00ED0FD8" w:rsidRDefault="00ED0FD8" w:rsidP="00ED0FD8">
      <w:pPr>
        <w:widowControl/>
        <w:autoSpaceDE/>
        <w:autoSpaceDN/>
        <w:spacing w:after="200" w:line="276" w:lineRule="auto"/>
        <w:rPr>
          <w:rFonts w:asciiTheme="majorBidi" w:eastAsia="Times New Roman" w:hAnsiTheme="majorBidi" w:cstheme="majorBidi"/>
          <w:sz w:val="24"/>
          <w:szCs w:val="24"/>
          <w:lang w:val="fr-FR" w:eastAsia="fr-FR"/>
        </w:rPr>
      </w:pPr>
      <w:r w:rsidRPr="00ED0FD8">
        <w:rPr>
          <w:rFonts w:asciiTheme="majorBidi" w:eastAsia="Times New Roman" w:hAnsiTheme="majorBidi" w:cstheme="majorBidi"/>
          <w:b/>
          <w:bCs/>
          <w:sz w:val="24"/>
          <w:szCs w:val="24"/>
          <w:lang w:val="fr-FR" w:eastAsia="fr-FR"/>
        </w:rPr>
        <w:t>Développer une idée après l'avoir introduite:</w:t>
      </w:r>
    </w:p>
    <w:p w:rsidR="00ED0FD8" w:rsidRPr="00ED0FD8" w:rsidRDefault="00ED0FD8" w:rsidP="00ED0FD8">
      <w:pPr>
        <w:widowControl/>
        <w:autoSpaceDE/>
        <w:autoSpaceDN/>
        <w:spacing w:after="200" w:line="276" w:lineRule="auto"/>
        <w:rPr>
          <w:rFonts w:asciiTheme="majorBidi" w:eastAsia="Times New Roman" w:hAnsiTheme="majorBidi" w:cstheme="majorBidi"/>
          <w:color w:val="000000"/>
          <w:sz w:val="24"/>
          <w:szCs w:val="24"/>
          <w:lang w:val="fr-FR" w:eastAsia="fr-FR"/>
        </w:rPr>
      </w:pPr>
      <w:r w:rsidRPr="00ED0FD8">
        <w:rPr>
          <w:rFonts w:asciiTheme="majorBidi" w:eastAsia="Times New Roman" w:hAnsiTheme="majorBidi" w:cstheme="majorBidi"/>
          <w:b/>
          <w:bCs/>
          <w:color w:val="000000"/>
          <w:sz w:val="24"/>
          <w:szCs w:val="24"/>
          <w:lang w:val="fr-FR" w:eastAsia="fr-FR"/>
        </w:rPr>
        <w:t>Je l'explique:</w:t>
      </w:r>
      <w:r w:rsidRPr="00ED0FD8">
        <w:rPr>
          <w:rFonts w:asciiTheme="majorBidi" w:eastAsia="Times New Roman" w:hAnsiTheme="majorBidi" w:cstheme="majorBidi"/>
          <w:color w:val="000000"/>
          <w:sz w:val="24"/>
          <w:szCs w:val="24"/>
          <w:lang w:val="fr-FR" w:eastAsia="fr-FR"/>
        </w:rPr>
        <w:t> </w:t>
      </w:r>
      <w:r w:rsidRPr="00ED0FD8">
        <w:rPr>
          <w:rFonts w:asciiTheme="majorBidi" w:eastAsia="Times New Roman" w:hAnsiTheme="majorBidi" w:cstheme="majorBidi"/>
          <w:color w:val="000000"/>
          <w:sz w:val="24"/>
          <w:szCs w:val="24"/>
          <w:lang w:val="fr-FR" w:eastAsia="fr-FR"/>
        </w:rPr>
        <w:br/>
      </w:r>
      <w:r w:rsidRPr="00ED0FD8">
        <w:rPr>
          <w:rFonts w:asciiTheme="majorBidi" w:eastAsia="Times New Roman" w:hAnsiTheme="majorBidi" w:cstheme="majorBidi"/>
          <w:i/>
          <w:iCs/>
          <w:color w:val="000000"/>
          <w:sz w:val="24"/>
          <w:szCs w:val="24"/>
          <w:lang w:val="fr-FR" w:eastAsia="fr-FR"/>
        </w:rPr>
        <w:t>- c'est-à-dire / en d'autres termes / car / c'est que.</w:t>
      </w:r>
    </w:p>
    <w:p w:rsidR="00ED0FD8" w:rsidRPr="00ED0FD8" w:rsidRDefault="00ED0FD8" w:rsidP="00ED0FD8">
      <w:pPr>
        <w:widowControl/>
        <w:autoSpaceDE/>
        <w:autoSpaceDN/>
        <w:spacing w:after="200" w:line="276" w:lineRule="auto"/>
        <w:rPr>
          <w:rFonts w:asciiTheme="majorBidi" w:eastAsia="Times New Roman" w:hAnsiTheme="majorBidi" w:cstheme="majorBidi"/>
          <w:color w:val="000000"/>
          <w:sz w:val="24"/>
          <w:szCs w:val="24"/>
          <w:lang w:val="fr-FR" w:eastAsia="fr-FR"/>
        </w:rPr>
      </w:pPr>
      <w:r w:rsidRPr="00ED0FD8">
        <w:rPr>
          <w:rFonts w:asciiTheme="majorBidi" w:eastAsia="Times New Roman" w:hAnsiTheme="majorBidi" w:cstheme="majorBidi"/>
          <w:b/>
          <w:bCs/>
          <w:color w:val="000000"/>
          <w:sz w:val="24"/>
          <w:szCs w:val="24"/>
          <w:lang w:val="fr-FR" w:eastAsia="fr-FR"/>
        </w:rPr>
        <w:t>Je donne un exemple :</w:t>
      </w:r>
      <w:r w:rsidRPr="00ED0FD8">
        <w:rPr>
          <w:rFonts w:asciiTheme="majorBidi" w:eastAsia="Times New Roman" w:hAnsiTheme="majorBidi" w:cstheme="majorBidi"/>
          <w:color w:val="000000"/>
          <w:sz w:val="24"/>
          <w:szCs w:val="24"/>
          <w:lang w:val="fr-FR" w:eastAsia="fr-FR"/>
        </w:rPr>
        <w:br/>
      </w:r>
      <w:r w:rsidRPr="00ED0FD8">
        <w:rPr>
          <w:rFonts w:asciiTheme="majorBidi" w:eastAsia="Times New Roman" w:hAnsiTheme="majorBidi" w:cstheme="majorBidi"/>
          <w:i/>
          <w:iCs/>
          <w:color w:val="000000"/>
          <w:sz w:val="24"/>
          <w:szCs w:val="24"/>
          <w:lang w:val="fr-FR" w:eastAsia="fr-FR"/>
        </w:rPr>
        <w:t>- ainsi / par exemple / notamment / comme / en particulier.</w:t>
      </w:r>
      <w:r w:rsidRPr="00ED0FD8">
        <w:rPr>
          <w:rFonts w:asciiTheme="majorBidi" w:eastAsia="Times New Roman" w:hAnsiTheme="majorBidi" w:cstheme="majorBidi"/>
          <w:color w:val="000000"/>
          <w:sz w:val="24"/>
          <w:szCs w:val="24"/>
          <w:lang w:val="fr-FR" w:eastAsia="fr-FR"/>
        </w:rPr>
        <w:t> </w:t>
      </w:r>
    </w:p>
    <w:p w:rsidR="00ED0FD8" w:rsidRPr="00ED0FD8" w:rsidRDefault="00ED0FD8" w:rsidP="00ED0FD8">
      <w:pPr>
        <w:widowControl/>
        <w:autoSpaceDE/>
        <w:autoSpaceDN/>
        <w:spacing w:after="200" w:line="276" w:lineRule="auto"/>
        <w:rPr>
          <w:rFonts w:asciiTheme="majorBidi" w:eastAsia="Times New Roman" w:hAnsiTheme="majorBidi" w:cstheme="majorBidi"/>
          <w:color w:val="000000"/>
          <w:sz w:val="24"/>
          <w:szCs w:val="24"/>
          <w:lang w:val="fr-FR" w:eastAsia="fr-FR"/>
        </w:rPr>
      </w:pPr>
      <w:r w:rsidRPr="00ED0FD8">
        <w:rPr>
          <w:rFonts w:asciiTheme="majorBidi" w:eastAsia="Times New Roman" w:hAnsiTheme="majorBidi" w:cstheme="majorBidi"/>
          <w:b/>
          <w:bCs/>
          <w:color w:val="000000"/>
          <w:sz w:val="24"/>
          <w:szCs w:val="24"/>
          <w:lang w:val="fr-FR" w:eastAsia="fr-FR"/>
        </w:rPr>
        <w:t>Je reconnais éventuellement une incidente :</w:t>
      </w:r>
      <w:r w:rsidRPr="00ED0FD8">
        <w:rPr>
          <w:rFonts w:asciiTheme="majorBidi" w:eastAsia="Times New Roman" w:hAnsiTheme="majorBidi" w:cstheme="majorBidi"/>
          <w:color w:val="000000"/>
          <w:sz w:val="24"/>
          <w:szCs w:val="24"/>
          <w:lang w:val="fr-FR" w:eastAsia="fr-FR"/>
        </w:rPr>
        <w:br/>
      </w:r>
      <w:r w:rsidRPr="00ED0FD8">
        <w:rPr>
          <w:rFonts w:asciiTheme="majorBidi" w:eastAsia="Times New Roman" w:hAnsiTheme="majorBidi" w:cstheme="majorBidi"/>
          <w:i/>
          <w:iCs/>
          <w:color w:val="000000"/>
          <w:sz w:val="24"/>
          <w:szCs w:val="24"/>
          <w:lang w:val="fr-FR" w:eastAsia="fr-FR"/>
        </w:rPr>
        <w:t>- or / Il est vrai que. </w:t>
      </w:r>
      <w:r w:rsidRPr="00ED0FD8">
        <w:rPr>
          <w:rFonts w:asciiTheme="majorBidi" w:eastAsia="Times New Roman" w:hAnsiTheme="majorBidi" w:cstheme="majorBidi"/>
          <w:i/>
          <w:iCs/>
          <w:color w:val="000000"/>
          <w:sz w:val="24"/>
          <w:szCs w:val="24"/>
          <w:lang w:val="fr-FR" w:eastAsia="fr-FR"/>
        </w:rPr>
        <w:br/>
      </w:r>
      <w:r w:rsidRPr="00ED0FD8">
        <w:rPr>
          <w:rFonts w:asciiTheme="majorBidi" w:eastAsia="Times New Roman" w:hAnsiTheme="majorBidi" w:cstheme="majorBidi"/>
          <w:b/>
          <w:bCs/>
          <w:color w:val="000000"/>
          <w:sz w:val="24"/>
          <w:szCs w:val="24"/>
          <w:lang w:val="fr-FR" w:eastAsia="fr-FR"/>
        </w:rPr>
        <w:t>J'apporte éventuellement un nouvel élément : </w:t>
      </w:r>
      <w:r w:rsidRPr="00ED0FD8">
        <w:rPr>
          <w:rFonts w:asciiTheme="majorBidi" w:eastAsia="Times New Roman" w:hAnsiTheme="majorBidi" w:cstheme="majorBidi"/>
          <w:b/>
          <w:bCs/>
          <w:color w:val="000000"/>
          <w:sz w:val="24"/>
          <w:szCs w:val="24"/>
          <w:lang w:val="fr-FR" w:eastAsia="fr-FR"/>
        </w:rPr>
        <w:br/>
      </w:r>
      <w:r w:rsidRPr="00ED0FD8">
        <w:rPr>
          <w:rFonts w:asciiTheme="majorBidi" w:eastAsia="Times New Roman" w:hAnsiTheme="majorBidi" w:cstheme="majorBidi"/>
          <w:i/>
          <w:iCs/>
          <w:color w:val="000000"/>
          <w:sz w:val="24"/>
          <w:szCs w:val="24"/>
          <w:lang w:val="fr-FR" w:eastAsia="fr-FR"/>
        </w:rPr>
        <w:t>- d'ailleurs / et puis / certes / bien que.</w:t>
      </w:r>
    </w:p>
    <w:p w:rsidR="00ED0FD8" w:rsidRDefault="00ED0FD8" w:rsidP="00ED0FD8">
      <w:pPr>
        <w:spacing w:line="276" w:lineRule="auto"/>
        <w:rPr>
          <w:rFonts w:asciiTheme="majorBidi" w:eastAsia="Times New Roman" w:hAnsiTheme="majorBidi" w:cstheme="majorBidi"/>
          <w:i/>
          <w:iCs/>
          <w:color w:val="000000"/>
          <w:sz w:val="24"/>
          <w:szCs w:val="24"/>
          <w:lang w:val="fr-FR" w:eastAsia="fr-FR"/>
        </w:rPr>
      </w:pPr>
      <w:r w:rsidRPr="00ED0FD8">
        <w:rPr>
          <w:rFonts w:asciiTheme="majorBidi" w:eastAsia="Times New Roman" w:hAnsiTheme="majorBidi" w:cstheme="majorBidi"/>
          <w:b/>
          <w:bCs/>
          <w:sz w:val="24"/>
          <w:szCs w:val="24"/>
          <w:lang w:val="fr-FR" w:eastAsia="fr-FR"/>
        </w:rPr>
        <w:t>Argumenter en opposant des idées, des faits:</w:t>
      </w:r>
      <w:r w:rsidRPr="00ED0FD8">
        <w:rPr>
          <w:rFonts w:asciiTheme="majorBidi" w:eastAsia="Times New Roman" w:hAnsiTheme="majorBidi" w:cstheme="majorBidi"/>
          <w:sz w:val="24"/>
          <w:szCs w:val="24"/>
          <w:lang w:val="fr-FR" w:eastAsia="fr-FR"/>
        </w:rPr>
        <w:br/>
      </w:r>
      <w:r w:rsidRPr="00ED0FD8">
        <w:rPr>
          <w:rFonts w:asciiTheme="majorBidi" w:eastAsia="Times New Roman" w:hAnsiTheme="majorBidi" w:cstheme="majorBidi"/>
          <w:color w:val="000000"/>
          <w:sz w:val="24"/>
          <w:szCs w:val="24"/>
          <w:lang w:val="fr-FR" w:eastAsia="fr-FR"/>
        </w:rPr>
        <w:br/>
      </w:r>
      <w:r w:rsidRPr="00ED0FD8">
        <w:rPr>
          <w:rFonts w:asciiTheme="majorBidi" w:eastAsia="Times New Roman" w:hAnsiTheme="majorBidi" w:cstheme="majorBidi"/>
          <w:b/>
          <w:bCs/>
          <w:color w:val="000000"/>
          <w:sz w:val="24"/>
          <w:szCs w:val="24"/>
          <w:lang w:val="fr-FR" w:eastAsia="fr-FR"/>
        </w:rPr>
        <w:t>Pour marquer une contradiction</w:t>
      </w:r>
      <w:r w:rsidRPr="00ED0FD8">
        <w:rPr>
          <w:rFonts w:asciiTheme="majorBidi" w:eastAsia="Times New Roman" w:hAnsiTheme="majorBidi" w:cstheme="majorBidi"/>
          <w:color w:val="008000"/>
          <w:sz w:val="24"/>
          <w:szCs w:val="24"/>
          <w:lang w:val="fr-FR" w:eastAsia="fr-FR"/>
        </w:rPr>
        <w:t> :</w:t>
      </w:r>
      <w:r w:rsidRPr="00ED0FD8">
        <w:rPr>
          <w:rFonts w:asciiTheme="majorBidi" w:eastAsia="Times New Roman" w:hAnsiTheme="majorBidi" w:cstheme="majorBidi"/>
          <w:color w:val="000000"/>
          <w:sz w:val="24"/>
          <w:szCs w:val="24"/>
          <w:lang w:val="fr-FR" w:eastAsia="fr-FR"/>
        </w:rPr>
        <w:br/>
      </w:r>
      <w:r w:rsidRPr="00ED0FD8">
        <w:rPr>
          <w:rFonts w:asciiTheme="majorBidi" w:eastAsia="Times New Roman" w:hAnsiTheme="majorBidi" w:cstheme="majorBidi"/>
          <w:i/>
          <w:iCs/>
          <w:color w:val="000000"/>
          <w:sz w:val="24"/>
          <w:szCs w:val="24"/>
          <w:lang w:val="fr-FR" w:eastAsia="fr-FR"/>
        </w:rPr>
        <w:t>- mais / en revanche / alors que / tandis que / au contraire / et non / bien que.</w:t>
      </w:r>
      <w:r w:rsidRPr="00ED0FD8">
        <w:rPr>
          <w:rFonts w:asciiTheme="majorBidi" w:eastAsia="Times New Roman" w:hAnsiTheme="majorBidi" w:cstheme="majorBidi"/>
          <w:color w:val="000000"/>
          <w:sz w:val="24"/>
          <w:szCs w:val="24"/>
          <w:lang w:val="fr-FR" w:eastAsia="fr-FR"/>
        </w:rPr>
        <w:br/>
      </w:r>
      <w:r w:rsidRPr="00ED0FD8">
        <w:rPr>
          <w:rFonts w:asciiTheme="majorBidi" w:eastAsia="Times New Roman" w:hAnsiTheme="majorBidi" w:cstheme="majorBidi"/>
          <w:b/>
          <w:bCs/>
          <w:color w:val="000000"/>
          <w:sz w:val="24"/>
          <w:szCs w:val="24"/>
          <w:lang w:val="fr-FR" w:eastAsia="fr-FR"/>
        </w:rPr>
        <w:t>Pour rectifier :</w:t>
      </w:r>
      <w:r w:rsidRPr="00ED0FD8">
        <w:rPr>
          <w:rFonts w:asciiTheme="majorBidi" w:eastAsia="Times New Roman" w:hAnsiTheme="majorBidi" w:cstheme="majorBidi"/>
          <w:color w:val="000000"/>
          <w:sz w:val="24"/>
          <w:szCs w:val="24"/>
          <w:lang w:val="fr-FR" w:eastAsia="fr-FR"/>
        </w:rPr>
        <w:br/>
      </w:r>
      <w:r w:rsidRPr="00ED0FD8">
        <w:rPr>
          <w:rFonts w:asciiTheme="majorBidi" w:eastAsia="Times New Roman" w:hAnsiTheme="majorBidi" w:cstheme="majorBidi"/>
          <w:i/>
          <w:iCs/>
          <w:color w:val="000000"/>
          <w:sz w:val="24"/>
          <w:szCs w:val="24"/>
          <w:lang w:val="fr-FR" w:eastAsia="fr-FR"/>
        </w:rPr>
        <w:t>- en réalité / en vérité / en fait.</w:t>
      </w:r>
      <w:r w:rsidRPr="00ED0FD8">
        <w:rPr>
          <w:rFonts w:asciiTheme="majorBidi" w:eastAsia="Times New Roman" w:hAnsiTheme="majorBidi" w:cstheme="majorBidi"/>
          <w:i/>
          <w:iCs/>
          <w:color w:val="000000"/>
          <w:sz w:val="24"/>
          <w:szCs w:val="24"/>
          <w:lang w:val="fr-FR" w:eastAsia="fr-FR"/>
        </w:rPr>
        <w:br/>
      </w:r>
      <w:r w:rsidRPr="00ED0FD8">
        <w:rPr>
          <w:rFonts w:asciiTheme="majorBidi" w:eastAsia="Times New Roman" w:hAnsiTheme="majorBidi" w:cstheme="majorBidi"/>
          <w:b/>
          <w:bCs/>
          <w:color w:val="000000"/>
          <w:sz w:val="24"/>
          <w:szCs w:val="24"/>
          <w:lang w:val="fr-FR" w:eastAsia="fr-FR"/>
        </w:rPr>
        <w:t>Pour marquer une opposition modérée :</w:t>
      </w:r>
      <w:r w:rsidRPr="00ED0FD8">
        <w:rPr>
          <w:rFonts w:asciiTheme="majorBidi" w:eastAsia="Times New Roman" w:hAnsiTheme="majorBidi" w:cstheme="majorBidi"/>
          <w:color w:val="000000"/>
          <w:sz w:val="24"/>
          <w:szCs w:val="24"/>
          <w:lang w:val="fr-FR" w:eastAsia="fr-FR"/>
        </w:rPr>
        <w:br/>
      </w:r>
      <w:r w:rsidRPr="00ED0FD8">
        <w:rPr>
          <w:rFonts w:asciiTheme="majorBidi" w:eastAsia="Times New Roman" w:hAnsiTheme="majorBidi" w:cstheme="majorBidi"/>
          <w:i/>
          <w:iCs/>
          <w:color w:val="000000"/>
          <w:sz w:val="24"/>
          <w:szCs w:val="24"/>
          <w:lang w:val="fr-FR" w:eastAsia="fr-FR"/>
        </w:rPr>
        <w:t>- cependant / néanmoins / pourtant / toutefois.</w:t>
      </w:r>
      <w:r w:rsidRPr="00ED0FD8">
        <w:rPr>
          <w:rFonts w:asciiTheme="majorBidi" w:eastAsia="Times New Roman" w:hAnsiTheme="majorBidi" w:cstheme="majorBidi"/>
          <w:color w:val="000000"/>
          <w:sz w:val="24"/>
          <w:szCs w:val="24"/>
          <w:lang w:val="fr-FR" w:eastAsia="fr-FR"/>
        </w:rPr>
        <w:br/>
      </w:r>
      <w:r w:rsidRPr="00ED0FD8">
        <w:rPr>
          <w:rFonts w:asciiTheme="majorBidi" w:eastAsia="Times New Roman" w:hAnsiTheme="majorBidi" w:cstheme="majorBidi"/>
          <w:b/>
          <w:bCs/>
          <w:color w:val="000000"/>
          <w:sz w:val="24"/>
          <w:szCs w:val="24"/>
          <w:lang w:val="fr-FR" w:eastAsia="fr-FR"/>
        </w:rPr>
        <w:t>Pour surenchérir ou atténuer :</w:t>
      </w:r>
      <w:r w:rsidRPr="00ED0FD8">
        <w:rPr>
          <w:rFonts w:asciiTheme="majorBidi" w:eastAsia="Times New Roman" w:hAnsiTheme="majorBidi" w:cstheme="majorBidi"/>
          <w:color w:val="000000"/>
          <w:sz w:val="24"/>
          <w:szCs w:val="24"/>
          <w:lang w:val="fr-FR" w:eastAsia="fr-FR"/>
        </w:rPr>
        <w:br/>
      </w:r>
      <w:r w:rsidRPr="00ED0FD8">
        <w:rPr>
          <w:rFonts w:asciiTheme="majorBidi" w:eastAsia="Times New Roman" w:hAnsiTheme="majorBidi" w:cstheme="majorBidi"/>
          <w:i/>
          <w:iCs/>
          <w:color w:val="000000"/>
          <w:sz w:val="24"/>
          <w:szCs w:val="24"/>
          <w:lang w:val="fr-FR" w:eastAsia="fr-FR"/>
        </w:rPr>
        <w:t>- voire / même / du moins / tout au moins</w:t>
      </w:r>
    </w:p>
    <w:p w:rsidR="00ED0FD8" w:rsidRDefault="00ED0FD8" w:rsidP="00ED0FD8">
      <w:pPr>
        <w:widowControl/>
        <w:autoSpaceDE/>
        <w:autoSpaceDN/>
        <w:spacing w:after="200" w:line="276" w:lineRule="auto"/>
        <w:rPr>
          <w:rFonts w:asciiTheme="majorBidi" w:eastAsia="Times New Roman" w:hAnsiTheme="majorBidi" w:cstheme="majorBidi"/>
          <w:i/>
          <w:iCs/>
          <w:color w:val="000000"/>
          <w:sz w:val="24"/>
          <w:szCs w:val="24"/>
          <w:lang w:val="fr-FR" w:eastAsia="fr-FR"/>
        </w:rPr>
      </w:pPr>
    </w:p>
    <w:p w:rsidR="00ED0FD8" w:rsidRPr="00ED0FD8" w:rsidRDefault="00ED0FD8" w:rsidP="00ED0FD8">
      <w:pPr>
        <w:widowControl/>
        <w:autoSpaceDE/>
        <w:autoSpaceDN/>
        <w:spacing w:after="200" w:line="276" w:lineRule="auto"/>
        <w:jc w:val="center"/>
        <w:rPr>
          <w:rFonts w:asciiTheme="majorBidi" w:eastAsia="Times New Roman" w:hAnsiTheme="majorBidi" w:cstheme="majorBidi"/>
          <w:i/>
          <w:iCs/>
          <w:color w:val="000000"/>
          <w:sz w:val="24"/>
          <w:szCs w:val="24"/>
          <w:lang w:val="fr-FR" w:eastAsia="fr-FR"/>
        </w:rPr>
      </w:pPr>
      <w:r w:rsidRPr="00ED0FD8">
        <w:rPr>
          <w:rFonts w:ascii="Times New Roman" w:eastAsia="Calibri" w:hAnsi="Times New Roman" w:cs="Times New Roman"/>
          <w:b/>
          <w:sz w:val="32"/>
          <w:szCs w:val="32"/>
          <w:lang w:val="fr-FR"/>
        </w:rPr>
        <w:lastRenderedPageBreak/>
        <w:t>Les connecteurs logiques</w:t>
      </w:r>
    </w:p>
    <w:p w:rsidR="00ED0FD8" w:rsidRPr="00ED0FD8" w:rsidRDefault="00ED0FD8" w:rsidP="00ED0FD8">
      <w:pPr>
        <w:widowControl/>
        <w:autoSpaceDE/>
        <w:spacing w:line="276" w:lineRule="auto"/>
        <w:rPr>
          <w:rFonts w:ascii="Times New Roman" w:eastAsia="Times New Roman" w:hAnsi="Times New Roman" w:cs="Times New Roman"/>
          <w:sz w:val="24"/>
          <w:szCs w:val="24"/>
          <w:lang w:val="fr-FR" w:eastAsia="fr-FR"/>
        </w:rPr>
      </w:pPr>
      <w:r w:rsidRPr="00ED0FD8">
        <w:rPr>
          <w:rFonts w:ascii="Times New Roman" w:eastAsia="Times New Roman" w:hAnsi="Times New Roman" w:cs="Times New Roman"/>
          <w:sz w:val="24"/>
          <w:szCs w:val="24"/>
          <w:lang w:val="fr-FR" w:eastAsia="fr-FR"/>
        </w:rPr>
        <w:t>Les connecteurs logiques sont des mots ou des locutions qui établissent un rapport de sens (d’opposition, de cause, de conséquence…) entre deux propositions ou entre les énoncés d’un texte. Ils jouent un rôle très important dans l’organisation du texte.</w:t>
      </w:r>
    </w:p>
    <w:p w:rsidR="00ED0FD8" w:rsidRPr="00ED0FD8" w:rsidRDefault="00ED0FD8" w:rsidP="00ED0FD8">
      <w:pPr>
        <w:widowControl/>
        <w:autoSpaceDE/>
        <w:spacing w:line="276" w:lineRule="auto"/>
        <w:rPr>
          <w:rFonts w:ascii="Times New Roman" w:eastAsia="Times New Roman" w:hAnsi="Times New Roman" w:cs="Times New Roman"/>
          <w:sz w:val="24"/>
          <w:szCs w:val="24"/>
          <w:lang w:val="fr-FR" w:eastAsia="fr-FR"/>
        </w:rPr>
      </w:pPr>
      <w:r w:rsidRPr="00ED0FD8">
        <w:rPr>
          <w:rFonts w:ascii="Times New Roman" w:eastAsia="Times New Roman" w:hAnsi="Times New Roman" w:cs="Times New Roman"/>
          <w:sz w:val="24"/>
          <w:szCs w:val="24"/>
          <w:lang w:val="fr-FR" w:eastAsia="fr-FR"/>
        </w:rPr>
        <w:t>En français, on peut classer les connecteurs selon le type de relation qu’ils marquent : addition, alternative, but, cause, comparaison, concession, conclusion, condition, supposition, conséquence, classification, énumération, explication, illustration, justification, liaison, opposition, restriction, temps.</w:t>
      </w:r>
    </w:p>
    <w:p w:rsidR="00ED0FD8" w:rsidRPr="00ED0FD8" w:rsidRDefault="00ED0FD8" w:rsidP="00ED0FD8">
      <w:pPr>
        <w:widowControl/>
        <w:shd w:val="clear" w:color="auto" w:fill="F5F7FA"/>
        <w:autoSpaceDE/>
        <w:spacing w:line="360" w:lineRule="auto"/>
        <w:jc w:val="center"/>
        <w:outlineLvl w:val="5"/>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b/>
          <w:bCs/>
          <w:color w:val="0E1E44"/>
          <w:sz w:val="24"/>
          <w:szCs w:val="24"/>
          <w:lang w:val="fr-FR" w:eastAsia="fr-FR"/>
        </w:rPr>
        <w:t>Tableau des connecteurs logiques selon le type de relation</w:t>
      </w:r>
    </w:p>
    <w:tbl>
      <w:tblPr>
        <w:tblW w:w="5000" w:type="pct"/>
        <w:tblCellSpacing w:w="7" w:type="dxa"/>
        <w:tblCellMar>
          <w:left w:w="0" w:type="dxa"/>
          <w:right w:w="0" w:type="dxa"/>
        </w:tblCellMar>
        <w:tblLook w:val="04A0" w:firstRow="1" w:lastRow="0" w:firstColumn="1" w:lastColumn="0" w:noHBand="0" w:noVBand="1"/>
      </w:tblPr>
      <w:tblGrid>
        <w:gridCol w:w="9443"/>
      </w:tblGrid>
      <w:tr w:rsidR="00ED0FD8" w:rsidRPr="00ED0FD8" w:rsidTr="00BB50C7">
        <w:trPr>
          <w:tblCellSpacing w:w="7" w:type="dxa"/>
        </w:trPr>
        <w:tc>
          <w:tcPr>
            <w:tcW w:w="0" w:type="auto"/>
            <w:tcMar>
              <w:top w:w="30" w:type="dxa"/>
              <w:left w:w="30" w:type="dxa"/>
              <w:bottom w:w="30" w:type="dxa"/>
              <w:right w:w="30" w:type="dxa"/>
            </w:tcMar>
            <w:vAlign w:val="center"/>
            <w:hideMark/>
          </w:tcPr>
          <w:tbl>
            <w:tblPr>
              <w:tblW w:w="5000" w:type="pct"/>
              <w:jc w:val="center"/>
              <w:tblCellSpacing w:w="7" w:type="dxa"/>
              <w:shd w:val="clear" w:color="auto" w:fill="4A639C"/>
              <w:tblCellMar>
                <w:left w:w="0" w:type="dxa"/>
                <w:right w:w="0" w:type="dxa"/>
              </w:tblCellMar>
              <w:tblLook w:val="04A0" w:firstRow="1" w:lastRow="0" w:firstColumn="1" w:lastColumn="0" w:noHBand="0" w:noVBand="1"/>
            </w:tblPr>
            <w:tblGrid>
              <w:gridCol w:w="9355"/>
            </w:tblGrid>
            <w:tr w:rsidR="00ED0FD8" w:rsidRPr="00ED0FD8" w:rsidTr="00BB50C7">
              <w:trPr>
                <w:tblCellSpacing w:w="7" w:type="dxa"/>
                <w:jc w:val="center"/>
              </w:trPr>
              <w:tc>
                <w:tcPr>
                  <w:tcW w:w="0" w:type="auto"/>
                  <w:shd w:val="clear" w:color="auto" w:fill="4A639C"/>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327"/>
                  </w:tblGrid>
                  <w:tr w:rsidR="00ED0FD8" w:rsidRPr="00ED0FD8" w:rsidTr="00BB50C7">
                    <w:trPr>
                      <w:tblCellSpacing w:w="0" w:type="dxa"/>
                      <w:jc w:val="center"/>
                    </w:trPr>
                    <w:tc>
                      <w:tcPr>
                        <w:tcW w:w="0" w:type="auto"/>
                        <w:vAlign w:val="center"/>
                        <w:hideMark/>
                      </w:tcPr>
                      <w:p w:rsidR="00ED0FD8" w:rsidRPr="00ED0FD8" w:rsidRDefault="00ED0FD8" w:rsidP="00ED0FD8">
                        <w:pPr>
                          <w:rPr>
                            <w:rFonts w:ascii="Calibri" w:eastAsia="Calibri" w:hAnsi="Calibri" w:cs="Times New Roman"/>
                          </w:rPr>
                        </w:pPr>
                      </w:p>
                    </w:tc>
                  </w:tr>
                  <w:tr w:rsidR="00ED0FD8" w:rsidRPr="00ED0FD8" w:rsidTr="00BB50C7">
                    <w:trPr>
                      <w:tblCellSpacing w:w="0" w:type="dxa"/>
                      <w:jc w:val="center"/>
                    </w:trPr>
                    <w:tc>
                      <w:tcPr>
                        <w:tcW w:w="0" w:type="auto"/>
                        <w:vAlign w:val="center"/>
                        <w:hideMark/>
                      </w:tcPr>
                      <w:tbl>
                        <w:tblPr>
                          <w:tblW w:w="47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AFF"/>
                          <w:tblCellMar>
                            <w:left w:w="0" w:type="dxa"/>
                            <w:right w:w="0" w:type="dxa"/>
                          </w:tblCellMar>
                          <w:tblLook w:val="04A0" w:firstRow="1" w:lastRow="0" w:firstColumn="1" w:lastColumn="0" w:noHBand="0" w:noVBand="1"/>
                        </w:tblPr>
                        <w:tblGrid>
                          <w:gridCol w:w="1770"/>
                          <w:gridCol w:w="1947"/>
                          <w:gridCol w:w="2213"/>
                          <w:gridCol w:w="2921"/>
                        </w:tblGrid>
                        <w:tr w:rsidR="00ED0FD8" w:rsidRPr="00ED0FD8" w:rsidTr="00BB50C7">
                          <w:trPr>
                            <w:trHeight w:val="300"/>
                            <w:tblCellSpacing w:w="0" w:type="dxa"/>
                            <w:jc w:val="center"/>
                          </w:trPr>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b/>
                                  <w:bCs/>
                                  <w:color w:val="0E1E44"/>
                                  <w:sz w:val="24"/>
                                  <w:szCs w:val="24"/>
                                  <w:lang w:val="fr-FR" w:eastAsia="fr-FR"/>
                                </w:rPr>
                                <w:t>Relation</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b/>
                                  <w:bCs/>
                                  <w:color w:val="0E1E44"/>
                                  <w:sz w:val="24"/>
                                  <w:szCs w:val="24"/>
                                  <w:lang w:val="fr-FR" w:eastAsia="fr-FR"/>
                                </w:rPr>
                                <w:t xml:space="preserve">Connecteurs logiques </w:t>
                              </w:r>
                            </w:p>
                          </w:tc>
                        </w:tr>
                        <w:tr w:rsidR="00ED0FD8" w:rsidRPr="00ED0FD8" w:rsidTr="00BB50C7">
                          <w:trPr>
                            <w:trHeight w:val="525"/>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Addition</w:t>
                              </w: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Et</w:t>
                              </w:r>
                              <w:r w:rsidRPr="00ED0FD8">
                                <w:rPr>
                                  <w:rFonts w:ascii="Times New Roman" w:eastAsia="Times New Roman" w:hAnsi="Times New Roman" w:cs="Times New Roman"/>
                                  <w:color w:val="0E1E44"/>
                                  <w:sz w:val="24"/>
                                  <w:szCs w:val="24"/>
                                  <w:lang w:val="fr-FR" w:eastAsia="fr-FR"/>
                                </w:rPr>
                                <w:br/>
                                <w:t>De plus</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Puis</w:t>
                              </w:r>
                              <w:r w:rsidRPr="00ED0FD8">
                                <w:rPr>
                                  <w:rFonts w:ascii="Times New Roman" w:eastAsia="Times New Roman" w:hAnsi="Times New Roman" w:cs="Times New Roman"/>
                                  <w:color w:val="0E1E44"/>
                                  <w:sz w:val="24"/>
                                  <w:szCs w:val="24"/>
                                  <w:lang w:val="fr-FR" w:eastAsia="fr-FR"/>
                                </w:rPr>
                                <w:br/>
                                <w:t>En outre</w:t>
                              </w:r>
                            </w:p>
                          </w:tc>
                          <w:tc>
                            <w:tcPr>
                              <w:tcW w:w="16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Non seulement... mais encore</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79D30022" wp14:editId="2EB922E5">
                                    <wp:extent cx="628015" cy="8255"/>
                                    <wp:effectExtent l="0" t="0" r="0" b="0"/>
                                    <wp:docPr id="1" name="Image 1"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735"/>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Alternative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Ou</w:t>
                              </w:r>
                              <w:r w:rsidRPr="00ED0FD8">
                                <w:rPr>
                                  <w:rFonts w:ascii="Times New Roman" w:eastAsia="Times New Roman" w:hAnsi="Times New Roman" w:cs="Times New Roman"/>
                                  <w:color w:val="0E1E44"/>
                                  <w:sz w:val="24"/>
                                  <w:szCs w:val="24"/>
                                  <w:lang w:val="fr-FR" w:eastAsia="fr-FR"/>
                                </w:rPr>
                                <w:br/>
                                <w:t>Soit… soit</w:t>
                              </w:r>
                              <w:r w:rsidRPr="00ED0FD8">
                                <w:rPr>
                                  <w:rFonts w:ascii="Times New Roman" w:eastAsia="Times New Roman" w:hAnsi="Times New Roman" w:cs="Times New Roman"/>
                                  <w:color w:val="0E1E44"/>
                                  <w:sz w:val="24"/>
                                  <w:szCs w:val="24"/>
                                  <w:lang w:val="fr-FR" w:eastAsia="fr-FR"/>
                                </w:rPr>
                                <w:br/>
                                <w:t>Soit… ou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Tantôt… tantôt</w:t>
                              </w:r>
                              <w:r w:rsidRPr="00ED0FD8">
                                <w:rPr>
                                  <w:rFonts w:ascii="Times New Roman" w:eastAsia="Times New Roman" w:hAnsi="Times New Roman" w:cs="Times New Roman"/>
                                  <w:color w:val="0E1E44"/>
                                  <w:sz w:val="24"/>
                                  <w:szCs w:val="24"/>
                                  <w:lang w:val="fr-FR" w:eastAsia="fr-FR"/>
                                </w:rPr>
                                <w:br/>
                                <w:t>Ou… ou</w:t>
                              </w:r>
                              <w:r w:rsidRPr="00ED0FD8">
                                <w:rPr>
                                  <w:rFonts w:ascii="Times New Roman" w:eastAsia="Times New Roman" w:hAnsi="Times New Roman" w:cs="Times New Roman"/>
                                  <w:color w:val="0E1E44"/>
                                  <w:sz w:val="24"/>
                                  <w:szCs w:val="24"/>
                                  <w:lang w:val="fr-FR" w:eastAsia="fr-FR"/>
                                </w:rPr>
                                <w:br/>
                                <w:t xml:space="preserve">Ou bien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Seulement… mais encore</w:t>
                              </w:r>
                              <w:r w:rsidRPr="00ED0FD8">
                                <w:rPr>
                                  <w:rFonts w:ascii="Times New Roman" w:eastAsia="Times New Roman" w:hAnsi="Times New Roman" w:cs="Times New Roman"/>
                                  <w:color w:val="0E1E44"/>
                                  <w:sz w:val="24"/>
                                  <w:szCs w:val="24"/>
                                  <w:lang w:val="fr-FR" w:eastAsia="fr-FR"/>
                                </w:rPr>
                                <w:br/>
                                <w:t>L’un… l’autre</w:t>
                              </w:r>
                              <w:r w:rsidRPr="00ED0FD8">
                                <w:rPr>
                                  <w:rFonts w:ascii="Times New Roman" w:eastAsia="Times New Roman" w:hAnsi="Times New Roman" w:cs="Times New Roman"/>
                                  <w:color w:val="0E1E44"/>
                                  <w:sz w:val="24"/>
                                  <w:szCs w:val="24"/>
                                  <w:lang w:val="fr-FR" w:eastAsia="fr-FR"/>
                                </w:rPr>
                                <w:br/>
                                <w:t>D’un côté… de l’autre</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0F7C7F7D" wp14:editId="36339F26">
                                    <wp:extent cx="628015" cy="8255"/>
                                    <wp:effectExtent l="0" t="0" r="0" b="0"/>
                                    <wp:docPr id="2" name="Image 2"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540"/>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But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Afin que</w:t>
                              </w:r>
                              <w:r w:rsidRPr="00ED0FD8">
                                <w:rPr>
                                  <w:rFonts w:ascii="Times New Roman" w:eastAsia="Times New Roman" w:hAnsi="Times New Roman" w:cs="Times New Roman"/>
                                  <w:color w:val="0E1E44"/>
                                  <w:sz w:val="24"/>
                                  <w:szCs w:val="24"/>
                                  <w:lang w:val="fr-FR" w:eastAsia="fr-FR"/>
                                </w:rPr>
                                <w:br/>
                                <w:t>Pour que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De peur que</w:t>
                              </w:r>
                              <w:r w:rsidRPr="00ED0FD8">
                                <w:rPr>
                                  <w:rFonts w:ascii="Times New Roman" w:eastAsia="Times New Roman" w:hAnsi="Times New Roman" w:cs="Times New Roman"/>
                                  <w:color w:val="0E1E44"/>
                                  <w:sz w:val="24"/>
                                  <w:szCs w:val="24"/>
                                  <w:lang w:val="fr-FR" w:eastAsia="fr-FR"/>
                                </w:rPr>
                                <w:br/>
                                <w:t>En vue de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De façon à ce que</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756D4C3E" wp14:editId="7D12E5C0">
                                    <wp:extent cx="628015" cy="8255"/>
                                    <wp:effectExtent l="0" t="0" r="0" b="0"/>
                                    <wp:docPr id="3" name="Image 3"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1365"/>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Cause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Car</w:t>
                              </w:r>
                              <w:r w:rsidRPr="00ED0FD8">
                                <w:rPr>
                                  <w:rFonts w:ascii="Times New Roman" w:eastAsia="Times New Roman" w:hAnsi="Times New Roman" w:cs="Times New Roman"/>
                                  <w:color w:val="0E1E44"/>
                                  <w:sz w:val="24"/>
                                  <w:szCs w:val="24"/>
                                  <w:lang w:val="fr-FR" w:eastAsia="fr-FR"/>
                                </w:rPr>
                                <w:br/>
                                <w:t>En effet</w:t>
                              </w:r>
                              <w:r w:rsidRPr="00ED0FD8">
                                <w:rPr>
                                  <w:rFonts w:ascii="Times New Roman" w:eastAsia="Times New Roman" w:hAnsi="Times New Roman" w:cs="Times New Roman"/>
                                  <w:color w:val="0E1E44"/>
                                  <w:sz w:val="24"/>
                                  <w:szCs w:val="24"/>
                                  <w:lang w:val="fr-FR" w:eastAsia="fr-FR"/>
                                </w:rPr>
                                <w:br/>
                                <w:t>Effectivement</w:t>
                              </w:r>
                              <w:r w:rsidRPr="00ED0FD8">
                                <w:rPr>
                                  <w:rFonts w:ascii="Times New Roman" w:eastAsia="Times New Roman" w:hAnsi="Times New Roman" w:cs="Times New Roman"/>
                                  <w:color w:val="0E1E44"/>
                                  <w:sz w:val="24"/>
                                  <w:szCs w:val="24"/>
                                  <w:lang w:val="fr-FR" w:eastAsia="fr-FR"/>
                                </w:rPr>
                                <w:br/>
                                <w:t>Comme</w:t>
                              </w:r>
                              <w:r w:rsidRPr="00ED0FD8">
                                <w:rPr>
                                  <w:rFonts w:ascii="Times New Roman" w:eastAsia="Times New Roman" w:hAnsi="Times New Roman" w:cs="Times New Roman"/>
                                  <w:color w:val="0E1E44"/>
                                  <w:sz w:val="24"/>
                                  <w:szCs w:val="24"/>
                                  <w:lang w:val="fr-FR" w:eastAsia="fr-FR"/>
                                </w:rPr>
                                <w:br/>
                                <w:t>Par</w:t>
                              </w:r>
                              <w:r w:rsidRPr="00ED0FD8">
                                <w:rPr>
                                  <w:rFonts w:ascii="Times New Roman" w:eastAsia="Times New Roman" w:hAnsi="Times New Roman" w:cs="Times New Roman"/>
                                  <w:color w:val="0E1E44"/>
                                  <w:sz w:val="24"/>
                                  <w:szCs w:val="24"/>
                                  <w:lang w:val="fr-FR" w:eastAsia="fr-FR"/>
                                </w:rPr>
                                <w:br/>
                                <w:t>Parce que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Puisque</w:t>
                              </w:r>
                              <w:r w:rsidRPr="00ED0FD8">
                                <w:rPr>
                                  <w:rFonts w:ascii="Times New Roman" w:eastAsia="Times New Roman" w:hAnsi="Times New Roman" w:cs="Times New Roman"/>
                                  <w:color w:val="0E1E44"/>
                                  <w:sz w:val="24"/>
                                  <w:szCs w:val="24"/>
                                  <w:lang w:val="fr-FR" w:eastAsia="fr-FR"/>
                                </w:rPr>
                                <w:br/>
                                <w:t>Attendu que</w:t>
                              </w:r>
                              <w:r w:rsidRPr="00ED0FD8">
                                <w:rPr>
                                  <w:rFonts w:ascii="Times New Roman" w:eastAsia="Times New Roman" w:hAnsi="Times New Roman" w:cs="Times New Roman"/>
                                  <w:color w:val="0E1E44"/>
                                  <w:sz w:val="24"/>
                                  <w:szCs w:val="24"/>
                                  <w:lang w:val="fr-FR" w:eastAsia="fr-FR"/>
                                </w:rPr>
                                <w:br/>
                                <w:t>Vu que</w:t>
                              </w:r>
                              <w:r w:rsidRPr="00ED0FD8">
                                <w:rPr>
                                  <w:rFonts w:ascii="Times New Roman" w:eastAsia="Times New Roman" w:hAnsi="Times New Roman" w:cs="Times New Roman"/>
                                  <w:color w:val="0E1E44"/>
                                  <w:sz w:val="24"/>
                                  <w:szCs w:val="24"/>
                                  <w:lang w:val="fr-FR" w:eastAsia="fr-FR"/>
                                </w:rPr>
                                <w:br/>
                                <w:t>Etant donné que</w:t>
                              </w:r>
                              <w:r w:rsidRPr="00ED0FD8">
                                <w:rPr>
                                  <w:rFonts w:ascii="Times New Roman" w:eastAsia="Times New Roman" w:hAnsi="Times New Roman" w:cs="Times New Roman"/>
                                  <w:color w:val="0E1E44"/>
                                  <w:sz w:val="24"/>
                                  <w:szCs w:val="24"/>
                                  <w:lang w:val="fr-FR" w:eastAsia="fr-FR"/>
                                </w:rPr>
                                <w:br/>
                                <w:t>Grâce à</w:t>
                              </w:r>
                              <w:r w:rsidRPr="00ED0FD8">
                                <w:rPr>
                                  <w:rFonts w:ascii="Times New Roman" w:eastAsia="Times New Roman" w:hAnsi="Times New Roman" w:cs="Times New Roman"/>
                                  <w:color w:val="0E1E44"/>
                                  <w:sz w:val="24"/>
                                  <w:szCs w:val="24"/>
                                  <w:lang w:val="fr-FR" w:eastAsia="fr-FR"/>
                                </w:rPr>
                                <w:br/>
                                <w:t>Par suite de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Eu égard à</w:t>
                              </w:r>
                              <w:r w:rsidRPr="00ED0FD8">
                                <w:rPr>
                                  <w:rFonts w:ascii="Times New Roman" w:eastAsia="Times New Roman" w:hAnsi="Times New Roman" w:cs="Times New Roman"/>
                                  <w:color w:val="0E1E44"/>
                                  <w:sz w:val="24"/>
                                  <w:szCs w:val="24"/>
                                  <w:lang w:val="fr-FR" w:eastAsia="fr-FR"/>
                                </w:rPr>
                                <w:br/>
                                <w:t>En raison de</w:t>
                              </w:r>
                              <w:r w:rsidRPr="00ED0FD8">
                                <w:rPr>
                                  <w:rFonts w:ascii="Times New Roman" w:eastAsia="Times New Roman" w:hAnsi="Times New Roman" w:cs="Times New Roman"/>
                                  <w:color w:val="0E1E44"/>
                                  <w:sz w:val="24"/>
                                  <w:szCs w:val="24"/>
                                  <w:lang w:val="fr-FR" w:eastAsia="fr-FR"/>
                                </w:rPr>
                                <w:br/>
                                <w:t>Du fait que</w:t>
                              </w:r>
                              <w:r w:rsidRPr="00ED0FD8">
                                <w:rPr>
                                  <w:rFonts w:ascii="Times New Roman" w:eastAsia="Times New Roman" w:hAnsi="Times New Roman" w:cs="Times New Roman"/>
                                  <w:color w:val="0E1E44"/>
                                  <w:sz w:val="24"/>
                                  <w:szCs w:val="24"/>
                                  <w:lang w:val="fr-FR" w:eastAsia="fr-FR"/>
                                </w:rPr>
                                <w:br/>
                                <w:t>Dans la mesure où</w:t>
                              </w:r>
                              <w:r w:rsidRPr="00ED0FD8">
                                <w:rPr>
                                  <w:rFonts w:ascii="Times New Roman" w:eastAsia="Times New Roman" w:hAnsi="Times New Roman" w:cs="Times New Roman"/>
                                  <w:color w:val="0E1E44"/>
                                  <w:sz w:val="24"/>
                                  <w:szCs w:val="24"/>
                                  <w:lang w:val="fr-FR" w:eastAsia="fr-FR"/>
                                </w:rPr>
                                <w:br/>
                                <w:t>Sous prétexte que</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5904E0EC" wp14:editId="2B35A669">
                                    <wp:extent cx="628015" cy="8255"/>
                                    <wp:effectExtent l="0" t="0" r="0" b="0"/>
                                    <wp:docPr id="4" name="Image 4"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1200"/>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Comparaison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Comme</w:t>
                              </w:r>
                              <w:r w:rsidRPr="00ED0FD8">
                                <w:rPr>
                                  <w:rFonts w:ascii="Times New Roman" w:eastAsia="Times New Roman" w:hAnsi="Times New Roman" w:cs="Times New Roman"/>
                                  <w:color w:val="0E1E44"/>
                                  <w:sz w:val="24"/>
                                  <w:szCs w:val="24"/>
                                  <w:lang w:val="fr-FR" w:eastAsia="fr-FR"/>
                                </w:rPr>
                                <w:br/>
                                <w:t>De même que</w:t>
                              </w:r>
                              <w:r w:rsidRPr="00ED0FD8">
                                <w:rPr>
                                  <w:rFonts w:ascii="Times New Roman" w:eastAsia="Times New Roman" w:hAnsi="Times New Roman" w:cs="Times New Roman"/>
                                  <w:color w:val="0E1E44"/>
                                  <w:sz w:val="24"/>
                                  <w:szCs w:val="24"/>
                                  <w:lang w:val="fr-FR" w:eastAsia="fr-FR"/>
                                </w:rPr>
                                <w:br/>
                                <w:t>Ainsi que</w:t>
                              </w:r>
                              <w:r w:rsidRPr="00ED0FD8">
                                <w:rPr>
                                  <w:rFonts w:ascii="Times New Roman" w:eastAsia="Times New Roman" w:hAnsi="Times New Roman" w:cs="Times New Roman"/>
                                  <w:color w:val="0E1E44"/>
                                  <w:sz w:val="24"/>
                                  <w:szCs w:val="24"/>
                                  <w:lang w:val="fr-FR" w:eastAsia="fr-FR"/>
                                </w:rPr>
                                <w:br/>
                                <w:t>Autant que</w:t>
                              </w:r>
                              <w:r w:rsidRPr="00ED0FD8">
                                <w:rPr>
                                  <w:rFonts w:ascii="Times New Roman" w:eastAsia="Times New Roman" w:hAnsi="Times New Roman" w:cs="Times New Roman"/>
                                  <w:color w:val="0E1E44"/>
                                  <w:sz w:val="24"/>
                                  <w:szCs w:val="24"/>
                                  <w:lang w:val="fr-FR" w:eastAsia="fr-FR"/>
                                </w:rPr>
                                <w:br/>
                                <w:t>Aussi… que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Si… que</w:t>
                              </w:r>
                              <w:r w:rsidRPr="00ED0FD8">
                                <w:rPr>
                                  <w:rFonts w:ascii="Times New Roman" w:eastAsia="Times New Roman" w:hAnsi="Times New Roman" w:cs="Times New Roman"/>
                                  <w:color w:val="0E1E44"/>
                                  <w:sz w:val="24"/>
                                  <w:szCs w:val="24"/>
                                  <w:lang w:val="fr-FR" w:eastAsia="fr-FR"/>
                                </w:rPr>
                                <w:br/>
                                <w:t>De la même façon que</w:t>
                              </w:r>
                              <w:r w:rsidRPr="00ED0FD8">
                                <w:rPr>
                                  <w:rFonts w:ascii="Times New Roman" w:eastAsia="Times New Roman" w:hAnsi="Times New Roman" w:cs="Times New Roman"/>
                                  <w:color w:val="0E1E44"/>
                                  <w:sz w:val="24"/>
                                  <w:szCs w:val="24"/>
                                  <w:lang w:val="fr-FR" w:eastAsia="fr-FR"/>
                                </w:rPr>
                                <w:br/>
                                <w:t>Semblablement</w:t>
                              </w:r>
                              <w:r w:rsidRPr="00ED0FD8">
                                <w:rPr>
                                  <w:rFonts w:ascii="Times New Roman" w:eastAsia="Times New Roman" w:hAnsi="Times New Roman" w:cs="Times New Roman"/>
                                  <w:color w:val="0E1E44"/>
                                  <w:sz w:val="24"/>
                                  <w:szCs w:val="24"/>
                                  <w:lang w:val="fr-FR" w:eastAsia="fr-FR"/>
                                </w:rPr>
                                <w:br/>
                                <w:t>Pareillement</w:t>
                              </w:r>
                              <w:r w:rsidRPr="00ED0FD8">
                                <w:rPr>
                                  <w:rFonts w:ascii="Times New Roman" w:eastAsia="Times New Roman" w:hAnsi="Times New Roman" w:cs="Times New Roman"/>
                                  <w:color w:val="0E1E44"/>
                                  <w:sz w:val="24"/>
                                  <w:szCs w:val="24"/>
                                  <w:lang w:val="fr-FR" w:eastAsia="fr-FR"/>
                                </w:rPr>
                                <w:br/>
                                <w:t>Plus que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Moins que</w:t>
                              </w:r>
                              <w:r w:rsidRPr="00ED0FD8">
                                <w:rPr>
                                  <w:rFonts w:ascii="Times New Roman" w:eastAsia="Times New Roman" w:hAnsi="Times New Roman" w:cs="Times New Roman"/>
                                  <w:color w:val="0E1E44"/>
                                  <w:sz w:val="24"/>
                                  <w:szCs w:val="24"/>
                                  <w:lang w:val="fr-FR" w:eastAsia="fr-FR"/>
                                </w:rPr>
                                <w:br/>
                                <w:t>Non moins que</w:t>
                              </w:r>
                              <w:r w:rsidRPr="00ED0FD8">
                                <w:rPr>
                                  <w:rFonts w:ascii="Times New Roman" w:eastAsia="Times New Roman" w:hAnsi="Times New Roman" w:cs="Times New Roman"/>
                                  <w:color w:val="0E1E44"/>
                                  <w:sz w:val="24"/>
                                  <w:szCs w:val="24"/>
                                  <w:lang w:val="fr-FR" w:eastAsia="fr-FR"/>
                                </w:rPr>
                                <w:br/>
                                <w:t>Selon que</w:t>
                              </w:r>
                              <w:r w:rsidRPr="00ED0FD8">
                                <w:rPr>
                                  <w:rFonts w:ascii="Times New Roman" w:eastAsia="Times New Roman" w:hAnsi="Times New Roman" w:cs="Times New Roman"/>
                                  <w:color w:val="0E1E44"/>
                                  <w:sz w:val="24"/>
                                  <w:szCs w:val="24"/>
                                  <w:lang w:val="fr-FR" w:eastAsia="fr-FR"/>
                                </w:rPr>
                                <w:br/>
                                <w:t>Suivant que</w:t>
                              </w:r>
                              <w:r w:rsidRPr="00ED0FD8">
                                <w:rPr>
                                  <w:rFonts w:ascii="Times New Roman" w:eastAsia="Times New Roman" w:hAnsi="Times New Roman" w:cs="Times New Roman"/>
                                  <w:color w:val="0E1E44"/>
                                  <w:sz w:val="24"/>
                                  <w:szCs w:val="24"/>
                                  <w:lang w:val="fr-FR" w:eastAsia="fr-FR"/>
                                </w:rPr>
                                <w:br/>
                                <w:t>Comme si</w:t>
                              </w:r>
                              <w:r w:rsidRPr="00ED0FD8">
                                <w:rPr>
                                  <w:rFonts w:ascii="Times New Roman" w:eastAsia="Times New Roman" w:hAnsi="Times New Roman" w:cs="Times New Roman"/>
                                  <w:color w:val="0E1E44"/>
                                  <w:sz w:val="24"/>
                                  <w:szCs w:val="24"/>
                                  <w:lang w:val="fr-FR" w:eastAsia="fr-FR"/>
                                </w:rPr>
                                <w:br/>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443DDA78" wp14:editId="13F2FCA5">
                                    <wp:extent cx="628015" cy="8255"/>
                                    <wp:effectExtent l="0" t="0" r="0" b="0"/>
                                    <wp:docPr id="5" name="Image 5"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1290"/>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Concession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Malgré</w:t>
                              </w:r>
                              <w:r w:rsidRPr="00ED0FD8">
                                <w:rPr>
                                  <w:rFonts w:ascii="Times New Roman" w:eastAsia="Times New Roman" w:hAnsi="Times New Roman" w:cs="Times New Roman"/>
                                  <w:color w:val="0E1E44"/>
                                  <w:sz w:val="24"/>
                                  <w:szCs w:val="24"/>
                                  <w:lang w:val="fr-FR" w:eastAsia="fr-FR"/>
                                </w:rPr>
                                <w:br/>
                                <w:t>En dépit de</w:t>
                              </w:r>
                              <w:r w:rsidRPr="00ED0FD8">
                                <w:rPr>
                                  <w:rFonts w:ascii="Times New Roman" w:eastAsia="Times New Roman" w:hAnsi="Times New Roman" w:cs="Times New Roman"/>
                                  <w:color w:val="0E1E44"/>
                                  <w:sz w:val="24"/>
                                  <w:szCs w:val="24"/>
                                  <w:lang w:val="fr-FR" w:eastAsia="fr-FR"/>
                                </w:rPr>
                                <w:br/>
                                <w:t>Quoique</w:t>
                              </w:r>
                              <w:r w:rsidRPr="00ED0FD8">
                                <w:rPr>
                                  <w:rFonts w:ascii="Times New Roman" w:eastAsia="Times New Roman" w:hAnsi="Times New Roman" w:cs="Times New Roman"/>
                                  <w:color w:val="0E1E44"/>
                                  <w:sz w:val="24"/>
                                  <w:szCs w:val="24"/>
                                  <w:lang w:val="fr-FR" w:eastAsia="fr-FR"/>
                                </w:rPr>
                                <w:br/>
                                <w:t>Bien que</w:t>
                              </w:r>
                              <w:r w:rsidRPr="00ED0FD8">
                                <w:rPr>
                                  <w:rFonts w:ascii="Times New Roman" w:eastAsia="Times New Roman" w:hAnsi="Times New Roman" w:cs="Times New Roman"/>
                                  <w:color w:val="0E1E44"/>
                                  <w:sz w:val="24"/>
                                  <w:szCs w:val="24"/>
                                  <w:lang w:val="fr-FR" w:eastAsia="fr-FR"/>
                                </w:rPr>
                                <w:br/>
                              </w:r>
                              <w:r w:rsidRPr="00ED0FD8">
                                <w:rPr>
                                  <w:rFonts w:ascii="Times New Roman" w:eastAsia="Times New Roman" w:hAnsi="Times New Roman" w:cs="Times New Roman"/>
                                  <w:color w:val="0E1E44"/>
                                  <w:sz w:val="24"/>
                                  <w:szCs w:val="24"/>
                                  <w:lang w:val="fr-FR" w:eastAsia="fr-FR"/>
                                </w:rPr>
                                <w:lastRenderedPageBreak/>
                                <w:t>Alors que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lastRenderedPageBreak/>
                                <w:t>Quelque soit</w:t>
                              </w:r>
                              <w:r w:rsidRPr="00ED0FD8">
                                <w:rPr>
                                  <w:rFonts w:ascii="Times New Roman" w:eastAsia="Times New Roman" w:hAnsi="Times New Roman" w:cs="Times New Roman"/>
                                  <w:color w:val="0E1E44"/>
                                  <w:sz w:val="24"/>
                                  <w:szCs w:val="24"/>
                                  <w:lang w:val="fr-FR" w:eastAsia="fr-FR"/>
                                </w:rPr>
                                <w:br/>
                                <w:t>Même si</w:t>
                              </w:r>
                              <w:r w:rsidRPr="00ED0FD8">
                                <w:rPr>
                                  <w:rFonts w:ascii="Times New Roman" w:eastAsia="Times New Roman" w:hAnsi="Times New Roman" w:cs="Times New Roman"/>
                                  <w:color w:val="0E1E44"/>
                                  <w:sz w:val="24"/>
                                  <w:szCs w:val="24"/>
                                  <w:lang w:val="fr-FR" w:eastAsia="fr-FR"/>
                                </w:rPr>
                                <w:br/>
                                <w:t>Ce n’est pas que</w:t>
                              </w:r>
                              <w:r w:rsidRPr="00ED0FD8">
                                <w:rPr>
                                  <w:rFonts w:ascii="Times New Roman" w:eastAsia="Times New Roman" w:hAnsi="Times New Roman" w:cs="Times New Roman"/>
                                  <w:color w:val="0E1E44"/>
                                  <w:sz w:val="24"/>
                                  <w:szCs w:val="24"/>
                                  <w:lang w:val="fr-FR" w:eastAsia="fr-FR"/>
                                </w:rPr>
                                <w:br/>
                                <w:t>Certes</w:t>
                              </w:r>
                              <w:r w:rsidRPr="00ED0FD8">
                                <w:rPr>
                                  <w:rFonts w:ascii="Times New Roman" w:eastAsia="Times New Roman" w:hAnsi="Times New Roman" w:cs="Times New Roman"/>
                                  <w:color w:val="0E1E44"/>
                                  <w:sz w:val="24"/>
                                  <w:szCs w:val="24"/>
                                  <w:lang w:val="fr-FR" w:eastAsia="fr-FR"/>
                                </w:rPr>
                                <w:br/>
                              </w:r>
                              <w:r w:rsidRPr="00ED0FD8">
                                <w:rPr>
                                  <w:rFonts w:ascii="Times New Roman" w:eastAsia="Times New Roman" w:hAnsi="Times New Roman" w:cs="Times New Roman"/>
                                  <w:color w:val="0E1E44"/>
                                  <w:sz w:val="24"/>
                                  <w:szCs w:val="24"/>
                                  <w:lang w:val="fr-FR" w:eastAsia="fr-FR"/>
                                </w:rPr>
                                <w:lastRenderedPageBreak/>
                                <w:t>Bien sûr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after="240"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lastRenderedPageBreak/>
                                <w:t>Évidemment</w:t>
                              </w:r>
                              <w:r w:rsidRPr="00ED0FD8">
                                <w:rPr>
                                  <w:rFonts w:ascii="Times New Roman" w:eastAsia="Times New Roman" w:hAnsi="Times New Roman" w:cs="Times New Roman"/>
                                  <w:color w:val="0E1E44"/>
                                  <w:sz w:val="24"/>
                                  <w:szCs w:val="24"/>
                                  <w:lang w:val="fr-FR" w:eastAsia="fr-FR"/>
                                </w:rPr>
                                <w:br/>
                                <w:t>Il est vrai que</w:t>
                              </w:r>
                              <w:r w:rsidRPr="00ED0FD8">
                                <w:rPr>
                                  <w:rFonts w:ascii="Times New Roman" w:eastAsia="Times New Roman" w:hAnsi="Times New Roman" w:cs="Times New Roman"/>
                                  <w:color w:val="0E1E44"/>
                                  <w:sz w:val="24"/>
                                  <w:szCs w:val="24"/>
                                  <w:lang w:val="fr-FR" w:eastAsia="fr-FR"/>
                                </w:rPr>
                                <w:br/>
                                <w:t>Toutefois</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lastRenderedPageBreak/>
                                <w:drawing>
                                  <wp:inline distT="0" distB="0" distL="0" distR="0" wp14:anchorId="6BD3119E" wp14:editId="1B57C5C6">
                                    <wp:extent cx="628015" cy="8255"/>
                                    <wp:effectExtent l="0" t="0" r="0" b="0"/>
                                    <wp:docPr id="6" name="Image 6"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1290"/>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Conclusion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En conclusion</w:t>
                              </w:r>
                              <w:r w:rsidRPr="00ED0FD8">
                                <w:rPr>
                                  <w:rFonts w:ascii="Times New Roman" w:eastAsia="Times New Roman" w:hAnsi="Times New Roman" w:cs="Times New Roman"/>
                                  <w:color w:val="0E1E44"/>
                                  <w:sz w:val="24"/>
                                  <w:szCs w:val="24"/>
                                  <w:lang w:val="fr-FR" w:eastAsia="fr-FR"/>
                                </w:rPr>
                                <w:br/>
                                <w:t>Pour conclure</w:t>
                              </w:r>
                              <w:r w:rsidRPr="00ED0FD8">
                                <w:rPr>
                                  <w:rFonts w:ascii="Times New Roman" w:eastAsia="Times New Roman" w:hAnsi="Times New Roman" w:cs="Times New Roman"/>
                                  <w:color w:val="0E1E44"/>
                                  <w:sz w:val="24"/>
                                  <w:szCs w:val="24"/>
                                  <w:lang w:val="fr-FR" w:eastAsia="fr-FR"/>
                                </w:rPr>
                                <w:br/>
                                <w:t>En guise de conclusion</w:t>
                              </w:r>
                              <w:r w:rsidRPr="00ED0FD8">
                                <w:rPr>
                                  <w:rFonts w:ascii="Times New Roman" w:eastAsia="Times New Roman" w:hAnsi="Times New Roman" w:cs="Times New Roman"/>
                                  <w:color w:val="0E1E44"/>
                                  <w:sz w:val="24"/>
                                  <w:szCs w:val="24"/>
                                  <w:lang w:val="fr-FR" w:eastAsia="fr-FR"/>
                                </w:rPr>
                                <w:br/>
                                <w:t>En somme</w:t>
                              </w:r>
                              <w:r w:rsidRPr="00ED0FD8">
                                <w:rPr>
                                  <w:rFonts w:ascii="Times New Roman" w:eastAsia="Times New Roman" w:hAnsi="Times New Roman" w:cs="Times New Roman"/>
                                  <w:color w:val="0E1E44"/>
                                  <w:sz w:val="24"/>
                                  <w:szCs w:val="24"/>
                                  <w:lang w:val="fr-FR" w:eastAsia="fr-FR"/>
                                </w:rPr>
                                <w:br/>
                                <w:t>Bref</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Ainsi</w:t>
                              </w:r>
                              <w:r w:rsidRPr="00ED0FD8">
                                <w:rPr>
                                  <w:rFonts w:ascii="Times New Roman" w:eastAsia="Times New Roman" w:hAnsi="Times New Roman" w:cs="Times New Roman"/>
                                  <w:color w:val="0E1E44"/>
                                  <w:sz w:val="24"/>
                                  <w:szCs w:val="24"/>
                                  <w:lang w:val="fr-FR" w:eastAsia="fr-FR"/>
                                </w:rPr>
                                <w:br/>
                                <w:t>Donc</w:t>
                              </w:r>
                              <w:r w:rsidRPr="00ED0FD8">
                                <w:rPr>
                                  <w:rFonts w:ascii="Times New Roman" w:eastAsia="Times New Roman" w:hAnsi="Times New Roman" w:cs="Times New Roman"/>
                                  <w:color w:val="0E1E44"/>
                                  <w:sz w:val="24"/>
                                  <w:szCs w:val="24"/>
                                  <w:lang w:val="fr-FR" w:eastAsia="fr-FR"/>
                                </w:rPr>
                                <w:br/>
                                <w:t>En résumé</w:t>
                              </w:r>
                              <w:r w:rsidRPr="00ED0FD8">
                                <w:rPr>
                                  <w:rFonts w:ascii="Times New Roman" w:eastAsia="Times New Roman" w:hAnsi="Times New Roman" w:cs="Times New Roman"/>
                                  <w:color w:val="0E1E44"/>
                                  <w:sz w:val="24"/>
                                  <w:szCs w:val="24"/>
                                  <w:lang w:val="fr-FR" w:eastAsia="fr-FR"/>
                                </w:rPr>
                                <w:br/>
                                <w:t>En un mot</w:t>
                              </w:r>
                              <w:r w:rsidRPr="00ED0FD8">
                                <w:rPr>
                                  <w:rFonts w:ascii="Times New Roman" w:eastAsia="Times New Roman" w:hAnsi="Times New Roman" w:cs="Times New Roman"/>
                                  <w:color w:val="0E1E44"/>
                                  <w:sz w:val="24"/>
                                  <w:szCs w:val="24"/>
                                  <w:lang w:val="fr-FR" w:eastAsia="fr-FR"/>
                                </w:rPr>
                                <w:br/>
                                <w:t>Par conséquent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after="240"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Finalement</w:t>
                              </w:r>
                              <w:r w:rsidRPr="00ED0FD8">
                                <w:rPr>
                                  <w:rFonts w:ascii="Times New Roman" w:eastAsia="Times New Roman" w:hAnsi="Times New Roman" w:cs="Times New Roman"/>
                                  <w:color w:val="0E1E44"/>
                                  <w:sz w:val="24"/>
                                  <w:szCs w:val="24"/>
                                  <w:lang w:val="fr-FR" w:eastAsia="fr-FR"/>
                                </w:rPr>
                                <w:br/>
                                <w:t>Enfin</w:t>
                              </w:r>
                              <w:r w:rsidRPr="00ED0FD8">
                                <w:rPr>
                                  <w:rFonts w:ascii="Times New Roman" w:eastAsia="Times New Roman" w:hAnsi="Times New Roman" w:cs="Times New Roman"/>
                                  <w:color w:val="0E1E44"/>
                                  <w:sz w:val="24"/>
                                  <w:szCs w:val="24"/>
                                  <w:lang w:val="fr-FR" w:eastAsia="fr-FR"/>
                                </w:rPr>
                                <w:br/>
                                <w:t>En définitive</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114AFBA6" wp14:editId="04A4C40F">
                                    <wp:extent cx="628015" cy="8255"/>
                                    <wp:effectExtent l="0" t="0" r="0" b="0"/>
                                    <wp:docPr id="7" name="Image 7"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1260"/>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Condition, supposition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Si</w:t>
                              </w:r>
                              <w:r w:rsidRPr="00ED0FD8">
                                <w:rPr>
                                  <w:rFonts w:ascii="Times New Roman" w:eastAsia="Times New Roman" w:hAnsi="Times New Roman" w:cs="Times New Roman"/>
                                  <w:color w:val="0E1E44"/>
                                  <w:sz w:val="24"/>
                                  <w:szCs w:val="24"/>
                                  <w:lang w:val="fr-FR" w:eastAsia="fr-FR"/>
                                </w:rPr>
                                <w:br/>
                                <w:t>Au cas où</w:t>
                              </w:r>
                              <w:r w:rsidRPr="00ED0FD8">
                                <w:rPr>
                                  <w:rFonts w:ascii="Times New Roman" w:eastAsia="Times New Roman" w:hAnsi="Times New Roman" w:cs="Times New Roman"/>
                                  <w:color w:val="0E1E44"/>
                                  <w:sz w:val="24"/>
                                  <w:szCs w:val="24"/>
                                  <w:lang w:val="fr-FR" w:eastAsia="fr-FR"/>
                                </w:rPr>
                                <w:br/>
                                <w:t>A condition que</w:t>
                              </w:r>
                              <w:r w:rsidRPr="00ED0FD8">
                                <w:rPr>
                                  <w:rFonts w:ascii="Times New Roman" w:eastAsia="Times New Roman" w:hAnsi="Times New Roman" w:cs="Times New Roman"/>
                                  <w:color w:val="0E1E44"/>
                                  <w:sz w:val="24"/>
                                  <w:szCs w:val="24"/>
                                  <w:lang w:val="fr-FR" w:eastAsia="fr-FR"/>
                                </w:rPr>
                                <w:br/>
                                <w:t>Pourvu que</w:t>
                              </w:r>
                              <w:r w:rsidRPr="00ED0FD8">
                                <w:rPr>
                                  <w:rFonts w:ascii="Times New Roman" w:eastAsia="Times New Roman" w:hAnsi="Times New Roman" w:cs="Times New Roman"/>
                                  <w:color w:val="0E1E44"/>
                                  <w:sz w:val="24"/>
                                  <w:szCs w:val="24"/>
                                  <w:lang w:val="fr-FR" w:eastAsia="fr-FR"/>
                                </w:rPr>
                                <w:br/>
                                <w:t>A moins que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En admettant que</w:t>
                              </w:r>
                              <w:r w:rsidRPr="00ED0FD8">
                                <w:rPr>
                                  <w:rFonts w:ascii="Times New Roman" w:eastAsia="Times New Roman" w:hAnsi="Times New Roman" w:cs="Times New Roman"/>
                                  <w:color w:val="0E1E44"/>
                                  <w:sz w:val="24"/>
                                  <w:szCs w:val="24"/>
                                  <w:lang w:val="fr-FR" w:eastAsia="fr-FR"/>
                                </w:rPr>
                                <w:br/>
                                <w:t>Pour peu que</w:t>
                              </w:r>
                              <w:r w:rsidRPr="00ED0FD8">
                                <w:rPr>
                                  <w:rFonts w:ascii="Times New Roman" w:eastAsia="Times New Roman" w:hAnsi="Times New Roman" w:cs="Times New Roman"/>
                                  <w:color w:val="0E1E44"/>
                                  <w:sz w:val="24"/>
                                  <w:szCs w:val="24"/>
                                  <w:lang w:val="fr-FR" w:eastAsia="fr-FR"/>
                                </w:rPr>
                                <w:br/>
                                <w:t>A supposer que</w:t>
                              </w:r>
                              <w:r w:rsidRPr="00ED0FD8">
                                <w:rPr>
                                  <w:rFonts w:ascii="Times New Roman" w:eastAsia="Times New Roman" w:hAnsi="Times New Roman" w:cs="Times New Roman"/>
                                  <w:color w:val="0E1E44"/>
                                  <w:sz w:val="24"/>
                                  <w:szCs w:val="24"/>
                                  <w:lang w:val="fr-FR" w:eastAsia="fr-FR"/>
                                </w:rPr>
                                <w:br/>
                                <w:t>En supposant que</w:t>
                              </w:r>
                              <w:r w:rsidRPr="00ED0FD8">
                                <w:rPr>
                                  <w:rFonts w:ascii="Times New Roman" w:eastAsia="Times New Roman" w:hAnsi="Times New Roman" w:cs="Times New Roman"/>
                                  <w:color w:val="0E1E44"/>
                                  <w:sz w:val="24"/>
                                  <w:szCs w:val="24"/>
                                  <w:lang w:val="fr-FR" w:eastAsia="fr-FR"/>
                                </w:rPr>
                                <w:br/>
                                <w:t xml:space="preserve">Dans l’hypothèse où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Dans le cas où</w:t>
                              </w:r>
                              <w:r w:rsidRPr="00ED0FD8">
                                <w:rPr>
                                  <w:rFonts w:ascii="Times New Roman" w:eastAsia="Times New Roman" w:hAnsi="Times New Roman" w:cs="Times New Roman"/>
                                  <w:color w:val="0E1E44"/>
                                  <w:sz w:val="24"/>
                                  <w:szCs w:val="24"/>
                                  <w:lang w:val="fr-FR" w:eastAsia="fr-FR"/>
                                </w:rPr>
                                <w:br/>
                                <w:t>Probablement</w:t>
                              </w:r>
                              <w:r w:rsidRPr="00ED0FD8">
                                <w:rPr>
                                  <w:rFonts w:ascii="Times New Roman" w:eastAsia="Times New Roman" w:hAnsi="Times New Roman" w:cs="Times New Roman"/>
                                  <w:color w:val="0E1E44"/>
                                  <w:sz w:val="24"/>
                                  <w:szCs w:val="24"/>
                                  <w:lang w:val="fr-FR" w:eastAsia="fr-FR"/>
                                </w:rPr>
                                <w:br/>
                                <w:t>Sans doute</w:t>
                              </w:r>
                              <w:r w:rsidRPr="00ED0FD8">
                                <w:rPr>
                                  <w:rFonts w:ascii="Times New Roman" w:eastAsia="Times New Roman" w:hAnsi="Times New Roman" w:cs="Times New Roman"/>
                                  <w:color w:val="0E1E44"/>
                                  <w:sz w:val="24"/>
                                  <w:szCs w:val="24"/>
                                  <w:lang w:val="fr-FR" w:eastAsia="fr-FR"/>
                                </w:rPr>
                                <w:br/>
                                <w:t>Apparemment</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40022221" wp14:editId="2CE42C0C">
                                    <wp:extent cx="628015" cy="8255"/>
                                    <wp:effectExtent l="0" t="0" r="0" b="0"/>
                                    <wp:docPr id="8" name="Image 8"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1440"/>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Conséquence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Donc</w:t>
                              </w:r>
                              <w:r w:rsidRPr="00ED0FD8">
                                <w:rPr>
                                  <w:rFonts w:ascii="Times New Roman" w:eastAsia="Times New Roman" w:hAnsi="Times New Roman" w:cs="Times New Roman"/>
                                  <w:color w:val="0E1E44"/>
                                  <w:sz w:val="24"/>
                                  <w:szCs w:val="24"/>
                                  <w:lang w:val="fr-FR" w:eastAsia="fr-FR"/>
                                </w:rPr>
                                <w:br/>
                                <w:t>Aussi</w:t>
                              </w:r>
                              <w:r w:rsidRPr="00ED0FD8">
                                <w:rPr>
                                  <w:rFonts w:ascii="Times New Roman" w:eastAsia="Times New Roman" w:hAnsi="Times New Roman" w:cs="Times New Roman"/>
                                  <w:color w:val="0E1E44"/>
                                  <w:sz w:val="24"/>
                                  <w:szCs w:val="24"/>
                                  <w:lang w:val="fr-FR" w:eastAsia="fr-FR"/>
                                </w:rPr>
                                <w:br/>
                                <w:t>Partant</w:t>
                              </w:r>
                              <w:r w:rsidRPr="00ED0FD8">
                                <w:rPr>
                                  <w:rFonts w:ascii="Times New Roman" w:eastAsia="Times New Roman" w:hAnsi="Times New Roman" w:cs="Times New Roman"/>
                                  <w:color w:val="0E1E44"/>
                                  <w:sz w:val="24"/>
                                  <w:szCs w:val="24"/>
                                  <w:lang w:val="fr-FR" w:eastAsia="fr-FR"/>
                                </w:rPr>
                                <w:br/>
                                <w:t>Alors</w:t>
                              </w:r>
                              <w:r w:rsidRPr="00ED0FD8">
                                <w:rPr>
                                  <w:rFonts w:ascii="Times New Roman" w:eastAsia="Times New Roman" w:hAnsi="Times New Roman" w:cs="Times New Roman"/>
                                  <w:color w:val="0E1E44"/>
                                  <w:sz w:val="24"/>
                                  <w:szCs w:val="24"/>
                                  <w:lang w:val="fr-FR" w:eastAsia="fr-FR"/>
                                </w:rPr>
                                <w:br/>
                                <w:t>Ainsi</w:t>
                              </w:r>
                              <w:r w:rsidRPr="00ED0FD8">
                                <w:rPr>
                                  <w:rFonts w:ascii="Times New Roman" w:eastAsia="Times New Roman" w:hAnsi="Times New Roman" w:cs="Times New Roman"/>
                                  <w:color w:val="0E1E44"/>
                                  <w:sz w:val="24"/>
                                  <w:szCs w:val="24"/>
                                  <w:lang w:val="fr-FR" w:eastAsia="fr-FR"/>
                                </w:rPr>
                                <w:br/>
                                <w:t>Par conséquent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si bien que</w:t>
                              </w:r>
                              <w:r w:rsidRPr="00ED0FD8">
                                <w:rPr>
                                  <w:rFonts w:ascii="Times New Roman" w:eastAsia="Times New Roman" w:hAnsi="Times New Roman" w:cs="Times New Roman"/>
                                  <w:color w:val="0E1E44"/>
                                  <w:sz w:val="24"/>
                                  <w:szCs w:val="24"/>
                                  <w:lang w:val="fr-FR" w:eastAsia="fr-FR"/>
                                </w:rPr>
                                <w:br/>
                                <w:t>D’où</w:t>
                              </w:r>
                              <w:r w:rsidRPr="00ED0FD8">
                                <w:rPr>
                                  <w:rFonts w:ascii="Times New Roman" w:eastAsia="Times New Roman" w:hAnsi="Times New Roman" w:cs="Times New Roman"/>
                                  <w:color w:val="0E1E44"/>
                                  <w:sz w:val="24"/>
                                  <w:szCs w:val="24"/>
                                  <w:lang w:val="fr-FR" w:eastAsia="fr-FR"/>
                                </w:rPr>
                                <w:br/>
                                <w:t>En conséquence</w:t>
                              </w:r>
                              <w:r w:rsidRPr="00ED0FD8">
                                <w:rPr>
                                  <w:rFonts w:ascii="Times New Roman" w:eastAsia="Times New Roman" w:hAnsi="Times New Roman" w:cs="Times New Roman"/>
                                  <w:color w:val="0E1E44"/>
                                  <w:sz w:val="24"/>
                                  <w:szCs w:val="24"/>
                                  <w:lang w:val="fr-FR" w:eastAsia="fr-FR"/>
                                </w:rPr>
                                <w:br/>
                                <w:t>Conséquemment</w:t>
                              </w:r>
                              <w:r w:rsidRPr="00ED0FD8">
                                <w:rPr>
                                  <w:rFonts w:ascii="Times New Roman" w:eastAsia="Times New Roman" w:hAnsi="Times New Roman" w:cs="Times New Roman"/>
                                  <w:color w:val="0E1E44"/>
                                  <w:sz w:val="24"/>
                                  <w:szCs w:val="24"/>
                                  <w:lang w:val="fr-FR" w:eastAsia="fr-FR"/>
                                </w:rPr>
                                <w:br/>
                                <w:t>Par suite</w:t>
                              </w:r>
                              <w:r w:rsidRPr="00ED0FD8">
                                <w:rPr>
                                  <w:rFonts w:ascii="Times New Roman" w:eastAsia="Times New Roman" w:hAnsi="Times New Roman" w:cs="Times New Roman"/>
                                  <w:color w:val="0E1E44"/>
                                  <w:sz w:val="24"/>
                                  <w:szCs w:val="24"/>
                                  <w:lang w:val="fr-FR" w:eastAsia="fr-FR"/>
                                </w:rPr>
                                <w:br/>
                                <w:t xml:space="preserve">C’est pourquoi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De sorte que</w:t>
                              </w:r>
                              <w:r w:rsidRPr="00ED0FD8">
                                <w:rPr>
                                  <w:rFonts w:ascii="Times New Roman" w:eastAsia="Times New Roman" w:hAnsi="Times New Roman" w:cs="Times New Roman"/>
                                  <w:color w:val="0E1E44"/>
                                  <w:sz w:val="24"/>
                                  <w:szCs w:val="24"/>
                                  <w:lang w:val="fr-FR" w:eastAsia="fr-FR"/>
                                </w:rPr>
                                <w:br/>
                                <w:t>En sorte que</w:t>
                              </w:r>
                              <w:r w:rsidRPr="00ED0FD8">
                                <w:rPr>
                                  <w:rFonts w:ascii="Times New Roman" w:eastAsia="Times New Roman" w:hAnsi="Times New Roman" w:cs="Times New Roman"/>
                                  <w:color w:val="0E1E44"/>
                                  <w:sz w:val="24"/>
                                  <w:szCs w:val="24"/>
                                  <w:lang w:val="fr-FR" w:eastAsia="fr-FR"/>
                                </w:rPr>
                                <w:br/>
                                <w:t>De façon que</w:t>
                              </w:r>
                              <w:r w:rsidRPr="00ED0FD8">
                                <w:rPr>
                                  <w:rFonts w:ascii="Times New Roman" w:eastAsia="Times New Roman" w:hAnsi="Times New Roman" w:cs="Times New Roman"/>
                                  <w:color w:val="0E1E44"/>
                                  <w:sz w:val="24"/>
                                  <w:szCs w:val="24"/>
                                  <w:lang w:val="fr-FR" w:eastAsia="fr-FR"/>
                                </w:rPr>
                                <w:br/>
                                <w:t>De manière que</w:t>
                              </w:r>
                              <w:r w:rsidRPr="00ED0FD8">
                                <w:rPr>
                                  <w:rFonts w:ascii="Times New Roman" w:eastAsia="Times New Roman" w:hAnsi="Times New Roman" w:cs="Times New Roman"/>
                                  <w:color w:val="0E1E44"/>
                                  <w:sz w:val="24"/>
                                  <w:szCs w:val="24"/>
                                  <w:lang w:val="fr-FR" w:eastAsia="fr-FR"/>
                                </w:rPr>
                                <w:br/>
                                <w:t>Si bien que</w:t>
                              </w:r>
                              <w:r w:rsidRPr="00ED0FD8">
                                <w:rPr>
                                  <w:rFonts w:ascii="Times New Roman" w:eastAsia="Times New Roman" w:hAnsi="Times New Roman" w:cs="Times New Roman"/>
                                  <w:color w:val="0E1E44"/>
                                  <w:sz w:val="24"/>
                                  <w:szCs w:val="24"/>
                                  <w:lang w:val="fr-FR" w:eastAsia="fr-FR"/>
                                </w:rPr>
                                <w:br/>
                                <w:t xml:space="preserve">Tant et </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487A9CF4" wp14:editId="22E41941">
                                    <wp:extent cx="628015" cy="8255"/>
                                    <wp:effectExtent l="0" t="0" r="0" b="0"/>
                                    <wp:docPr id="9" name="Image 9"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1620"/>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Classification,</w:t>
                              </w:r>
                              <w:r w:rsidRPr="00ED0FD8">
                                <w:rPr>
                                  <w:rFonts w:ascii="Times New Roman" w:eastAsia="Times New Roman" w:hAnsi="Times New Roman" w:cs="Times New Roman"/>
                                  <w:color w:val="0E1E44"/>
                                  <w:sz w:val="24"/>
                                  <w:szCs w:val="24"/>
                                  <w:lang w:val="fr-FR" w:eastAsia="fr-FR"/>
                                </w:rPr>
                                <w:br/>
                                <w:t xml:space="preserve">énumération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after="240"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D’abord</w:t>
                              </w:r>
                              <w:r w:rsidRPr="00ED0FD8">
                                <w:rPr>
                                  <w:rFonts w:ascii="Times New Roman" w:eastAsia="Times New Roman" w:hAnsi="Times New Roman" w:cs="Times New Roman"/>
                                  <w:color w:val="0E1E44"/>
                                  <w:sz w:val="24"/>
                                  <w:szCs w:val="24"/>
                                  <w:lang w:val="fr-FR" w:eastAsia="fr-FR"/>
                                </w:rPr>
                                <w:br/>
                                <w:t>Tout d’abord</w:t>
                              </w:r>
                              <w:r w:rsidRPr="00ED0FD8">
                                <w:rPr>
                                  <w:rFonts w:ascii="Times New Roman" w:eastAsia="Times New Roman" w:hAnsi="Times New Roman" w:cs="Times New Roman"/>
                                  <w:color w:val="0E1E44"/>
                                  <w:sz w:val="24"/>
                                  <w:szCs w:val="24"/>
                                  <w:lang w:val="fr-FR" w:eastAsia="fr-FR"/>
                                </w:rPr>
                                <w:br/>
                                <w:t>En premier lieu</w:t>
                              </w:r>
                              <w:r w:rsidRPr="00ED0FD8">
                                <w:rPr>
                                  <w:rFonts w:ascii="Times New Roman" w:eastAsia="Times New Roman" w:hAnsi="Times New Roman" w:cs="Times New Roman"/>
                                  <w:color w:val="0E1E44"/>
                                  <w:sz w:val="24"/>
                                  <w:szCs w:val="24"/>
                                  <w:lang w:val="fr-FR" w:eastAsia="fr-FR"/>
                                </w:rPr>
                                <w:br/>
                                <w:t xml:space="preserve">Premièrement </w:t>
                              </w:r>
                              <w:r w:rsidRPr="00ED0FD8">
                                <w:rPr>
                                  <w:rFonts w:ascii="Times New Roman" w:eastAsia="Times New Roman" w:hAnsi="Times New Roman" w:cs="Times New Roman"/>
                                  <w:color w:val="0E1E44"/>
                                  <w:sz w:val="24"/>
                                  <w:szCs w:val="24"/>
                                  <w:lang w:val="fr-FR" w:eastAsia="fr-FR"/>
                                </w:rPr>
                                <w:br/>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En deuxième lieu</w:t>
                              </w:r>
                              <w:r w:rsidRPr="00ED0FD8">
                                <w:rPr>
                                  <w:rFonts w:ascii="Times New Roman" w:eastAsia="Times New Roman" w:hAnsi="Times New Roman" w:cs="Times New Roman"/>
                                  <w:color w:val="0E1E44"/>
                                  <w:sz w:val="24"/>
                                  <w:szCs w:val="24"/>
                                  <w:lang w:val="fr-FR" w:eastAsia="fr-FR"/>
                                </w:rPr>
                                <w:br/>
                                <w:t>Deuxièmement</w:t>
                              </w:r>
                              <w:r w:rsidRPr="00ED0FD8">
                                <w:rPr>
                                  <w:rFonts w:ascii="Times New Roman" w:eastAsia="Times New Roman" w:hAnsi="Times New Roman" w:cs="Times New Roman"/>
                                  <w:color w:val="0E1E44"/>
                                  <w:sz w:val="24"/>
                                  <w:szCs w:val="24"/>
                                  <w:lang w:val="fr-FR" w:eastAsia="fr-FR"/>
                                </w:rPr>
                                <w:br/>
                                <w:t>Après</w:t>
                              </w:r>
                              <w:r w:rsidRPr="00ED0FD8">
                                <w:rPr>
                                  <w:rFonts w:ascii="Times New Roman" w:eastAsia="Times New Roman" w:hAnsi="Times New Roman" w:cs="Times New Roman"/>
                                  <w:color w:val="0E1E44"/>
                                  <w:sz w:val="24"/>
                                  <w:szCs w:val="24"/>
                                  <w:lang w:val="fr-FR" w:eastAsia="fr-FR"/>
                                </w:rPr>
                                <w:br/>
                                <w:t>Ensuite</w:t>
                              </w:r>
                              <w:r w:rsidRPr="00ED0FD8">
                                <w:rPr>
                                  <w:rFonts w:ascii="Times New Roman" w:eastAsia="Times New Roman" w:hAnsi="Times New Roman" w:cs="Times New Roman"/>
                                  <w:color w:val="0E1E44"/>
                                  <w:sz w:val="24"/>
                                  <w:szCs w:val="24"/>
                                  <w:lang w:val="fr-FR" w:eastAsia="fr-FR"/>
                                </w:rPr>
                                <w:br/>
                                <w:t>De plus</w:t>
                              </w:r>
                              <w:r w:rsidRPr="00ED0FD8">
                                <w:rPr>
                                  <w:rFonts w:ascii="Times New Roman" w:eastAsia="Times New Roman" w:hAnsi="Times New Roman" w:cs="Times New Roman"/>
                                  <w:color w:val="0E1E44"/>
                                  <w:sz w:val="24"/>
                                  <w:szCs w:val="24"/>
                                  <w:lang w:val="fr-FR" w:eastAsia="fr-FR"/>
                                </w:rPr>
                                <w:br/>
                                <w:t>Quant à</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En troisième lieu</w:t>
                              </w:r>
                              <w:r w:rsidRPr="00ED0FD8">
                                <w:rPr>
                                  <w:rFonts w:ascii="Times New Roman" w:eastAsia="Times New Roman" w:hAnsi="Times New Roman" w:cs="Times New Roman"/>
                                  <w:color w:val="0E1E44"/>
                                  <w:sz w:val="24"/>
                                  <w:szCs w:val="24"/>
                                  <w:lang w:val="fr-FR" w:eastAsia="fr-FR"/>
                                </w:rPr>
                                <w:br/>
                                <w:t>Puis</w:t>
                              </w:r>
                              <w:r w:rsidRPr="00ED0FD8">
                                <w:rPr>
                                  <w:rFonts w:ascii="Times New Roman" w:eastAsia="Times New Roman" w:hAnsi="Times New Roman" w:cs="Times New Roman"/>
                                  <w:color w:val="0E1E44"/>
                                  <w:sz w:val="24"/>
                                  <w:szCs w:val="24"/>
                                  <w:lang w:val="fr-FR" w:eastAsia="fr-FR"/>
                                </w:rPr>
                                <w:br/>
                                <w:t>En dernier lieu</w:t>
                              </w:r>
                              <w:r w:rsidRPr="00ED0FD8">
                                <w:rPr>
                                  <w:rFonts w:ascii="Times New Roman" w:eastAsia="Times New Roman" w:hAnsi="Times New Roman" w:cs="Times New Roman"/>
                                  <w:color w:val="0E1E44"/>
                                  <w:sz w:val="24"/>
                                  <w:szCs w:val="24"/>
                                  <w:lang w:val="fr-FR" w:eastAsia="fr-FR"/>
                                </w:rPr>
                                <w:br/>
                                <w:t>Pour conclure</w:t>
                              </w:r>
                              <w:r w:rsidRPr="00ED0FD8">
                                <w:rPr>
                                  <w:rFonts w:ascii="Times New Roman" w:eastAsia="Times New Roman" w:hAnsi="Times New Roman" w:cs="Times New Roman"/>
                                  <w:color w:val="0E1E44"/>
                                  <w:sz w:val="24"/>
                                  <w:szCs w:val="24"/>
                                  <w:lang w:val="fr-FR" w:eastAsia="fr-FR"/>
                                </w:rPr>
                                <w:br/>
                                <w:t>Enfin</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23A99993" wp14:editId="3C755067">
                                    <wp:extent cx="628015" cy="8255"/>
                                    <wp:effectExtent l="0" t="0" r="0" b="0"/>
                                    <wp:docPr id="10" name="Image 10"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645"/>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Explication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Savoir</w:t>
                              </w:r>
                              <w:r w:rsidRPr="00ED0FD8">
                                <w:rPr>
                                  <w:rFonts w:ascii="Times New Roman" w:eastAsia="Times New Roman" w:hAnsi="Times New Roman" w:cs="Times New Roman"/>
                                  <w:color w:val="0E1E44"/>
                                  <w:sz w:val="24"/>
                                  <w:szCs w:val="24"/>
                                  <w:lang w:val="fr-FR" w:eastAsia="fr-FR"/>
                                </w:rPr>
                                <w:br/>
                                <w:t>A savoir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C’est-à-dire</w:t>
                              </w:r>
                              <w:r w:rsidRPr="00ED0FD8">
                                <w:rPr>
                                  <w:rFonts w:ascii="Times New Roman" w:eastAsia="Times New Roman" w:hAnsi="Times New Roman" w:cs="Times New Roman"/>
                                  <w:color w:val="0E1E44"/>
                                  <w:sz w:val="24"/>
                                  <w:szCs w:val="24"/>
                                  <w:lang w:val="fr-FR" w:eastAsia="fr-FR"/>
                                </w:rPr>
                                <w:br/>
                                <w:t>Soit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 </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7B9A5B80" wp14:editId="6BB546C4">
                                    <wp:extent cx="628015" cy="8255"/>
                                    <wp:effectExtent l="0" t="0" r="0" b="0"/>
                                    <wp:docPr id="11" name="Image 11"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825"/>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Illustration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Par exemple</w:t>
                              </w:r>
                              <w:r w:rsidRPr="00ED0FD8">
                                <w:rPr>
                                  <w:rFonts w:ascii="Times New Roman" w:eastAsia="Times New Roman" w:hAnsi="Times New Roman" w:cs="Times New Roman"/>
                                  <w:color w:val="0E1E44"/>
                                  <w:sz w:val="24"/>
                                  <w:szCs w:val="24"/>
                                  <w:lang w:val="fr-FR" w:eastAsia="fr-FR"/>
                                </w:rPr>
                                <w:br/>
                                <w:t>Comme</w:t>
                              </w:r>
                              <w:r w:rsidRPr="00ED0FD8">
                                <w:rPr>
                                  <w:rFonts w:ascii="Times New Roman" w:eastAsia="Times New Roman" w:hAnsi="Times New Roman" w:cs="Times New Roman"/>
                                  <w:color w:val="0E1E44"/>
                                  <w:sz w:val="24"/>
                                  <w:szCs w:val="24"/>
                                  <w:lang w:val="fr-FR" w:eastAsia="fr-FR"/>
                                </w:rPr>
                                <w:br/>
                                <w:t>Ainsi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C’est ainsi que</w:t>
                              </w:r>
                              <w:r w:rsidRPr="00ED0FD8">
                                <w:rPr>
                                  <w:rFonts w:ascii="Times New Roman" w:eastAsia="Times New Roman" w:hAnsi="Times New Roman" w:cs="Times New Roman"/>
                                  <w:color w:val="0E1E44"/>
                                  <w:sz w:val="24"/>
                                  <w:szCs w:val="24"/>
                                  <w:lang w:val="fr-FR" w:eastAsia="fr-FR"/>
                                </w:rPr>
                                <w:br/>
                                <w:t>C’est le cas de</w:t>
                              </w:r>
                              <w:r w:rsidRPr="00ED0FD8">
                                <w:rPr>
                                  <w:rFonts w:ascii="Times New Roman" w:eastAsia="Times New Roman" w:hAnsi="Times New Roman" w:cs="Times New Roman"/>
                                  <w:color w:val="0E1E44"/>
                                  <w:sz w:val="24"/>
                                  <w:szCs w:val="24"/>
                                  <w:lang w:val="fr-FR" w:eastAsia="fr-FR"/>
                                </w:rPr>
                                <w:br/>
                                <w:t>Notamment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Entre autre</w:t>
                              </w:r>
                              <w:r w:rsidRPr="00ED0FD8">
                                <w:rPr>
                                  <w:rFonts w:ascii="Times New Roman" w:eastAsia="Times New Roman" w:hAnsi="Times New Roman" w:cs="Times New Roman"/>
                                  <w:color w:val="0E1E44"/>
                                  <w:sz w:val="24"/>
                                  <w:szCs w:val="24"/>
                                  <w:lang w:val="fr-FR" w:eastAsia="fr-FR"/>
                                </w:rPr>
                                <w:br/>
                                <w:t>En particulier</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2468C46B" wp14:editId="6243F00C">
                                    <wp:extent cx="628015" cy="8255"/>
                                    <wp:effectExtent l="0" t="0" r="0" b="0"/>
                                    <wp:docPr id="12" name="Image 12"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1020"/>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lastRenderedPageBreak/>
                                <w:t>Justification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Car</w:t>
                              </w:r>
                              <w:r w:rsidRPr="00ED0FD8">
                                <w:rPr>
                                  <w:rFonts w:ascii="Times New Roman" w:eastAsia="Times New Roman" w:hAnsi="Times New Roman" w:cs="Times New Roman"/>
                                  <w:color w:val="0E1E44"/>
                                  <w:sz w:val="24"/>
                                  <w:szCs w:val="24"/>
                                  <w:lang w:val="fr-FR" w:eastAsia="fr-FR"/>
                                </w:rPr>
                                <w:br/>
                                <w:t>C’est-à-dire</w:t>
                              </w:r>
                              <w:r w:rsidRPr="00ED0FD8">
                                <w:rPr>
                                  <w:rFonts w:ascii="Times New Roman" w:eastAsia="Times New Roman" w:hAnsi="Times New Roman" w:cs="Times New Roman"/>
                                  <w:color w:val="0E1E44"/>
                                  <w:sz w:val="24"/>
                                  <w:szCs w:val="24"/>
                                  <w:lang w:val="fr-FR" w:eastAsia="fr-FR"/>
                                </w:rPr>
                                <w:br/>
                                <w:t>En effet</w:t>
                              </w:r>
                              <w:r w:rsidRPr="00ED0FD8">
                                <w:rPr>
                                  <w:rFonts w:ascii="Times New Roman" w:eastAsia="Times New Roman" w:hAnsi="Times New Roman" w:cs="Times New Roman"/>
                                  <w:color w:val="0E1E44"/>
                                  <w:sz w:val="24"/>
                                  <w:szCs w:val="24"/>
                                  <w:lang w:val="fr-FR" w:eastAsia="fr-FR"/>
                                </w:rPr>
                                <w:br/>
                                <w:t>Parce que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Puisque</w:t>
                              </w:r>
                              <w:r w:rsidRPr="00ED0FD8">
                                <w:rPr>
                                  <w:rFonts w:ascii="Times New Roman" w:eastAsia="Times New Roman" w:hAnsi="Times New Roman" w:cs="Times New Roman"/>
                                  <w:color w:val="0E1E44"/>
                                  <w:sz w:val="24"/>
                                  <w:szCs w:val="24"/>
                                  <w:lang w:val="fr-FR" w:eastAsia="fr-FR"/>
                                </w:rPr>
                                <w:br/>
                                <w:t>En sorte que</w:t>
                              </w:r>
                              <w:r w:rsidRPr="00ED0FD8">
                                <w:rPr>
                                  <w:rFonts w:ascii="Times New Roman" w:eastAsia="Times New Roman" w:hAnsi="Times New Roman" w:cs="Times New Roman"/>
                                  <w:color w:val="0E1E44"/>
                                  <w:sz w:val="24"/>
                                  <w:szCs w:val="24"/>
                                  <w:lang w:val="fr-FR" w:eastAsia="fr-FR"/>
                                </w:rPr>
                                <w:br/>
                                <w:t>Ainsi</w:t>
                              </w:r>
                              <w:r w:rsidRPr="00ED0FD8">
                                <w:rPr>
                                  <w:rFonts w:ascii="Times New Roman" w:eastAsia="Times New Roman" w:hAnsi="Times New Roman" w:cs="Times New Roman"/>
                                  <w:color w:val="0E1E44"/>
                                  <w:sz w:val="24"/>
                                  <w:szCs w:val="24"/>
                                  <w:lang w:val="fr-FR" w:eastAsia="fr-FR"/>
                                </w:rPr>
                                <w:br/>
                                <w:t>C’est ainsi que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after="240"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Non seulement… mais encore</w:t>
                              </w:r>
                              <w:r w:rsidRPr="00ED0FD8">
                                <w:rPr>
                                  <w:rFonts w:ascii="Times New Roman" w:eastAsia="Times New Roman" w:hAnsi="Times New Roman" w:cs="Times New Roman"/>
                                  <w:color w:val="0E1E44"/>
                                  <w:sz w:val="24"/>
                                  <w:szCs w:val="24"/>
                                  <w:lang w:val="fr-FR" w:eastAsia="fr-FR"/>
                                </w:rPr>
                                <w:br/>
                                <w:t>Du fait de</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635CD885" wp14:editId="7BEB5030">
                                    <wp:extent cx="628015" cy="8255"/>
                                    <wp:effectExtent l="0" t="0" r="0" b="0"/>
                                    <wp:docPr id="13" name="Image 13"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1035"/>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Liaison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Alors</w:t>
                              </w:r>
                              <w:r w:rsidRPr="00ED0FD8">
                                <w:rPr>
                                  <w:rFonts w:ascii="Times New Roman" w:eastAsia="Times New Roman" w:hAnsi="Times New Roman" w:cs="Times New Roman"/>
                                  <w:color w:val="0E1E44"/>
                                  <w:sz w:val="24"/>
                                  <w:szCs w:val="24"/>
                                  <w:lang w:val="fr-FR" w:eastAsia="fr-FR"/>
                                </w:rPr>
                                <w:br/>
                                <w:t>Ainsi</w:t>
                              </w:r>
                              <w:r w:rsidRPr="00ED0FD8">
                                <w:rPr>
                                  <w:rFonts w:ascii="Times New Roman" w:eastAsia="Times New Roman" w:hAnsi="Times New Roman" w:cs="Times New Roman"/>
                                  <w:color w:val="0E1E44"/>
                                  <w:sz w:val="24"/>
                                  <w:szCs w:val="24"/>
                                  <w:lang w:val="fr-FR" w:eastAsia="fr-FR"/>
                                </w:rPr>
                                <w:br/>
                                <w:t>Aussi</w:t>
                              </w:r>
                              <w:r w:rsidRPr="00ED0FD8">
                                <w:rPr>
                                  <w:rFonts w:ascii="Times New Roman" w:eastAsia="Times New Roman" w:hAnsi="Times New Roman" w:cs="Times New Roman"/>
                                  <w:color w:val="0E1E44"/>
                                  <w:sz w:val="24"/>
                                  <w:szCs w:val="24"/>
                                  <w:lang w:val="fr-FR" w:eastAsia="fr-FR"/>
                                </w:rPr>
                                <w:br/>
                                <w:t>D’ailleurs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En fait</w:t>
                              </w:r>
                              <w:r w:rsidRPr="00ED0FD8">
                                <w:rPr>
                                  <w:rFonts w:ascii="Times New Roman" w:eastAsia="Times New Roman" w:hAnsi="Times New Roman" w:cs="Times New Roman"/>
                                  <w:color w:val="0E1E44"/>
                                  <w:sz w:val="24"/>
                                  <w:szCs w:val="24"/>
                                  <w:lang w:val="fr-FR" w:eastAsia="fr-FR"/>
                                </w:rPr>
                                <w:br/>
                                <w:t>En effet</w:t>
                              </w:r>
                              <w:r w:rsidRPr="00ED0FD8">
                                <w:rPr>
                                  <w:rFonts w:ascii="Times New Roman" w:eastAsia="Times New Roman" w:hAnsi="Times New Roman" w:cs="Times New Roman"/>
                                  <w:color w:val="0E1E44"/>
                                  <w:sz w:val="24"/>
                                  <w:szCs w:val="24"/>
                                  <w:lang w:val="fr-FR" w:eastAsia="fr-FR"/>
                                </w:rPr>
                                <w:br/>
                                <w:t>De surcroît</w:t>
                              </w:r>
                              <w:r w:rsidRPr="00ED0FD8">
                                <w:rPr>
                                  <w:rFonts w:ascii="Times New Roman" w:eastAsia="Times New Roman" w:hAnsi="Times New Roman" w:cs="Times New Roman"/>
                                  <w:color w:val="0E1E44"/>
                                  <w:sz w:val="24"/>
                                  <w:szCs w:val="24"/>
                                  <w:lang w:val="fr-FR" w:eastAsia="fr-FR"/>
                                </w:rPr>
                                <w:br/>
                                <w:t>De même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Également</w:t>
                              </w:r>
                              <w:r w:rsidRPr="00ED0FD8">
                                <w:rPr>
                                  <w:rFonts w:ascii="Times New Roman" w:eastAsia="Times New Roman" w:hAnsi="Times New Roman" w:cs="Times New Roman"/>
                                  <w:color w:val="0E1E44"/>
                                  <w:sz w:val="24"/>
                                  <w:szCs w:val="24"/>
                                  <w:lang w:val="fr-FR" w:eastAsia="fr-FR"/>
                                </w:rPr>
                                <w:br/>
                                <w:t>Puis</w:t>
                              </w:r>
                              <w:r w:rsidRPr="00ED0FD8">
                                <w:rPr>
                                  <w:rFonts w:ascii="Times New Roman" w:eastAsia="Times New Roman" w:hAnsi="Times New Roman" w:cs="Times New Roman"/>
                                  <w:color w:val="0E1E44"/>
                                  <w:sz w:val="24"/>
                                  <w:szCs w:val="24"/>
                                  <w:lang w:val="fr-FR" w:eastAsia="fr-FR"/>
                                </w:rPr>
                                <w:br/>
                                <w:t>Ensuite</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0D703488" wp14:editId="249BF8E2">
                                    <wp:extent cx="628015" cy="8255"/>
                                    <wp:effectExtent l="0" t="0" r="0" b="0"/>
                                    <wp:docPr id="14" name="Image 14"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1230"/>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Opposition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Mais</w:t>
                              </w:r>
                              <w:r w:rsidRPr="00ED0FD8">
                                <w:rPr>
                                  <w:rFonts w:ascii="Times New Roman" w:eastAsia="Times New Roman" w:hAnsi="Times New Roman" w:cs="Times New Roman"/>
                                  <w:color w:val="0E1E44"/>
                                  <w:sz w:val="24"/>
                                  <w:szCs w:val="24"/>
                                  <w:lang w:val="fr-FR" w:eastAsia="fr-FR"/>
                                </w:rPr>
                                <w:br/>
                                <w:t>Cependant</w:t>
                              </w:r>
                              <w:r w:rsidRPr="00ED0FD8">
                                <w:rPr>
                                  <w:rFonts w:ascii="Times New Roman" w:eastAsia="Times New Roman" w:hAnsi="Times New Roman" w:cs="Times New Roman"/>
                                  <w:color w:val="0E1E44"/>
                                  <w:sz w:val="24"/>
                                  <w:szCs w:val="24"/>
                                  <w:lang w:val="fr-FR" w:eastAsia="fr-FR"/>
                                </w:rPr>
                                <w:br/>
                                <w:t>Or</w:t>
                              </w:r>
                              <w:r w:rsidRPr="00ED0FD8">
                                <w:rPr>
                                  <w:rFonts w:ascii="Times New Roman" w:eastAsia="Times New Roman" w:hAnsi="Times New Roman" w:cs="Times New Roman"/>
                                  <w:color w:val="0E1E44"/>
                                  <w:sz w:val="24"/>
                                  <w:szCs w:val="24"/>
                                  <w:lang w:val="fr-FR" w:eastAsia="fr-FR"/>
                                </w:rPr>
                                <w:br/>
                                <w:t>En revanche</w:t>
                              </w:r>
                              <w:r w:rsidRPr="00ED0FD8">
                                <w:rPr>
                                  <w:rFonts w:ascii="Times New Roman" w:eastAsia="Times New Roman" w:hAnsi="Times New Roman" w:cs="Times New Roman"/>
                                  <w:color w:val="0E1E44"/>
                                  <w:sz w:val="24"/>
                                  <w:szCs w:val="24"/>
                                  <w:lang w:val="fr-FR" w:eastAsia="fr-FR"/>
                                </w:rPr>
                                <w:br/>
                                <w:t>Alors que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Pourtant</w:t>
                              </w:r>
                              <w:r w:rsidRPr="00ED0FD8">
                                <w:rPr>
                                  <w:rFonts w:ascii="Times New Roman" w:eastAsia="Times New Roman" w:hAnsi="Times New Roman" w:cs="Times New Roman"/>
                                  <w:color w:val="0E1E44"/>
                                  <w:sz w:val="24"/>
                                  <w:szCs w:val="24"/>
                                  <w:lang w:val="fr-FR" w:eastAsia="fr-FR"/>
                                </w:rPr>
                                <w:br/>
                                <w:t>Par contre</w:t>
                              </w:r>
                              <w:r w:rsidRPr="00ED0FD8">
                                <w:rPr>
                                  <w:rFonts w:ascii="Times New Roman" w:eastAsia="Times New Roman" w:hAnsi="Times New Roman" w:cs="Times New Roman"/>
                                  <w:color w:val="0E1E44"/>
                                  <w:sz w:val="24"/>
                                  <w:szCs w:val="24"/>
                                  <w:lang w:val="fr-FR" w:eastAsia="fr-FR"/>
                                </w:rPr>
                                <w:br/>
                                <w:t>Tandis que</w:t>
                              </w:r>
                              <w:r w:rsidRPr="00ED0FD8">
                                <w:rPr>
                                  <w:rFonts w:ascii="Times New Roman" w:eastAsia="Times New Roman" w:hAnsi="Times New Roman" w:cs="Times New Roman"/>
                                  <w:color w:val="0E1E44"/>
                                  <w:sz w:val="24"/>
                                  <w:szCs w:val="24"/>
                                  <w:lang w:val="fr-FR" w:eastAsia="fr-FR"/>
                                </w:rPr>
                                <w:br/>
                                <w:t>Néanmoins</w:t>
                              </w:r>
                              <w:r w:rsidRPr="00ED0FD8">
                                <w:rPr>
                                  <w:rFonts w:ascii="Times New Roman" w:eastAsia="Times New Roman" w:hAnsi="Times New Roman" w:cs="Times New Roman"/>
                                  <w:color w:val="0E1E44"/>
                                  <w:sz w:val="24"/>
                                  <w:szCs w:val="24"/>
                                  <w:lang w:val="fr-FR" w:eastAsia="fr-FR"/>
                                </w:rPr>
                                <w:br/>
                                <w:t>Au contraire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Pour sa part</w:t>
                              </w:r>
                              <w:r w:rsidRPr="00ED0FD8">
                                <w:rPr>
                                  <w:rFonts w:ascii="Times New Roman" w:eastAsia="Times New Roman" w:hAnsi="Times New Roman" w:cs="Times New Roman"/>
                                  <w:color w:val="0E1E44"/>
                                  <w:sz w:val="24"/>
                                  <w:szCs w:val="24"/>
                                  <w:lang w:val="fr-FR" w:eastAsia="fr-FR"/>
                                </w:rPr>
                                <w:br/>
                                <w:t>D’un autre côté</w:t>
                              </w:r>
                              <w:r w:rsidRPr="00ED0FD8">
                                <w:rPr>
                                  <w:rFonts w:ascii="Times New Roman" w:eastAsia="Times New Roman" w:hAnsi="Times New Roman" w:cs="Times New Roman"/>
                                  <w:color w:val="0E1E44"/>
                                  <w:sz w:val="24"/>
                                  <w:szCs w:val="24"/>
                                  <w:lang w:val="fr-FR" w:eastAsia="fr-FR"/>
                                </w:rPr>
                                <w:br/>
                                <w:t>En dépit de</w:t>
                              </w:r>
                              <w:r w:rsidRPr="00ED0FD8">
                                <w:rPr>
                                  <w:rFonts w:ascii="Times New Roman" w:eastAsia="Times New Roman" w:hAnsi="Times New Roman" w:cs="Times New Roman"/>
                                  <w:color w:val="0E1E44"/>
                                  <w:sz w:val="24"/>
                                  <w:szCs w:val="24"/>
                                  <w:lang w:val="fr-FR" w:eastAsia="fr-FR"/>
                                </w:rPr>
                                <w:br/>
                                <w:t>Malgré</w:t>
                              </w:r>
                              <w:r w:rsidRPr="00ED0FD8">
                                <w:rPr>
                                  <w:rFonts w:ascii="Times New Roman" w:eastAsia="Times New Roman" w:hAnsi="Times New Roman" w:cs="Times New Roman"/>
                                  <w:color w:val="0E1E44"/>
                                  <w:sz w:val="24"/>
                                  <w:szCs w:val="24"/>
                                  <w:lang w:val="fr-FR" w:eastAsia="fr-FR"/>
                                </w:rPr>
                                <w:br/>
                                <w:t>Au lieu de</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0EA7C7C7" wp14:editId="55A7D051">
                                    <wp:extent cx="628015" cy="8255"/>
                                    <wp:effectExtent l="0" t="0" r="0" b="0"/>
                                    <wp:docPr id="15" name="Image 15"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1260"/>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Restriction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Cependant</w:t>
                              </w:r>
                              <w:r w:rsidRPr="00ED0FD8">
                                <w:rPr>
                                  <w:rFonts w:ascii="Times New Roman" w:eastAsia="Times New Roman" w:hAnsi="Times New Roman" w:cs="Times New Roman"/>
                                  <w:color w:val="0E1E44"/>
                                  <w:sz w:val="24"/>
                                  <w:szCs w:val="24"/>
                                  <w:lang w:val="fr-FR" w:eastAsia="fr-FR"/>
                                </w:rPr>
                                <w:br/>
                                <w:t>Toutefois</w:t>
                              </w:r>
                              <w:r w:rsidRPr="00ED0FD8">
                                <w:rPr>
                                  <w:rFonts w:ascii="Times New Roman" w:eastAsia="Times New Roman" w:hAnsi="Times New Roman" w:cs="Times New Roman"/>
                                  <w:color w:val="0E1E44"/>
                                  <w:sz w:val="24"/>
                                  <w:szCs w:val="24"/>
                                  <w:lang w:val="fr-FR" w:eastAsia="fr-FR"/>
                                </w:rPr>
                                <w:br/>
                                <w:t>Néanmoins</w:t>
                              </w:r>
                              <w:r w:rsidRPr="00ED0FD8">
                                <w:rPr>
                                  <w:rFonts w:ascii="Times New Roman" w:eastAsia="Times New Roman" w:hAnsi="Times New Roman" w:cs="Times New Roman"/>
                                  <w:color w:val="0E1E44"/>
                                  <w:sz w:val="24"/>
                                  <w:szCs w:val="24"/>
                                  <w:lang w:val="fr-FR" w:eastAsia="fr-FR"/>
                                </w:rPr>
                                <w:br/>
                                <w:t>Pourtant</w:t>
                              </w:r>
                              <w:r w:rsidRPr="00ED0FD8">
                                <w:rPr>
                                  <w:rFonts w:ascii="Times New Roman" w:eastAsia="Times New Roman" w:hAnsi="Times New Roman" w:cs="Times New Roman"/>
                                  <w:color w:val="0E1E44"/>
                                  <w:sz w:val="24"/>
                                  <w:szCs w:val="24"/>
                                  <w:lang w:val="fr-FR" w:eastAsia="fr-FR"/>
                                </w:rPr>
                                <w:br/>
                                <w:t xml:space="preserve">Mis à part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Ne… que</w:t>
                              </w:r>
                              <w:r w:rsidRPr="00ED0FD8">
                                <w:rPr>
                                  <w:rFonts w:ascii="Times New Roman" w:eastAsia="Times New Roman" w:hAnsi="Times New Roman" w:cs="Times New Roman"/>
                                  <w:color w:val="0E1E44"/>
                                  <w:sz w:val="24"/>
                                  <w:szCs w:val="24"/>
                                  <w:lang w:val="fr-FR" w:eastAsia="fr-FR"/>
                                </w:rPr>
                                <w:br/>
                                <w:t>En dehors de</w:t>
                              </w:r>
                              <w:r w:rsidRPr="00ED0FD8">
                                <w:rPr>
                                  <w:rFonts w:ascii="Times New Roman" w:eastAsia="Times New Roman" w:hAnsi="Times New Roman" w:cs="Times New Roman"/>
                                  <w:color w:val="0E1E44"/>
                                  <w:sz w:val="24"/>
                                  <w:szCs w:val="24"/>
                                  <w:lang w:val="fr-FR" w:eastAsia="fr-FR"/>
                                </w:rPr>
                                <w:br/>
                                <w:t>Hormis</w:t>
                              </w:r>
                              <w:r w:rsidRPr="00ED0FD8">
                                <w:rPr>
                                  <w:rFonts w:ascii="Times New Roman" w:eastAsia="Times New Roman" w:hAnsi="Times New Roman" w:cs="Times New Roman"/>
                                  <w:color w:val="0E1E44"/>
                                  <w:sz w:val="24"/>
                                  <w:szCs w:val="24"/>
                                  <w:lang w:val="fr-FR" w:eastAsia="fr-FR"/>
                                </w:rPr>
                                <w:br/>
                                <w:t>A défaut de</w:t>
                              </w:r>
                              <w:r w:rsidRPr="00ED0FD8">
                                <w:rPr>
                                  <w:rFonts w:ascii="Times New Roman" w:eastAsia="Times New Roman" w:hAnsi="Times New Roman" w:cs="Times New Roman"/>
                                  <w:color w:val="0E1E44"/>
                                  <w:sz w:val="24"/>
                                  <w:szCs w:val="24"/>
                                  <w:lang w:val="fr-FR" w:eastAsia="fr-FR"/>
                                </w:rPr>
                                <w:br/>
                                <w:t>Excepté</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after="240"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Sauf</w:t>
                              </w:r>
                              <w:r w:rsidRPr="00ED0FD8">
                                <w:rPr>
                                  <w:rFonts w:ascii="Times New Roman" w:eastAsia="Times New Roman" w:hAnsi="Times New Roman" w:cs="Times New Roman"/>
                                  <w:color w:val="0E1E44"/>
                                  <w:sz w:val="24"/>
                                  <w:szCs w:val="24"/>
                                  <w:lang w:val="fr-FR" w:eastAsia="fr-FR"/>
                                </w:rPr>
                                <w:br/>
                                <w:t>Uniquement</w:t>
                              </w:r>
                              <w:r w:rsidRPr="00ED0FD8">
                                <w:rPr>
                                  <w:rFonts w:ascii="Times New Roman" w:eastAsia="Times New Roman" w:hAnsi="Times New Roman" w:cs="Times New Roman"/>
                                  <w:color w:val="0E1E44"/>
                                  <w:sz w:val="24"/>
                                  <w:szCs w:val="24"/>
                                  <w:lang w:val="fr-FR" w:eastAsia="fr-FR"/>
                                </w:rPr>
                                <w:br/>
                                <w:t>Simplement</w:t>
                              </w:r>
                            </w:p>
                          </w:tc>
                        </w:tr>
                        <w:tr w:rsidR="00ED0FD8" w:rsidRPr="00ED0FD8" w:rsidTr="00BB50C7">
                          <w:trPr>
                            <w:tblCellSpacing w:w="0" w:type="dxa"/>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noProof/>
                                  <w:color w:val="0E1E44"/>
                                  <w:sz w:val="24"/>
                                  <w:szCs w:val="24"/>
                                  <w:lang w:val="fr-FR" w:eastAsia="fr-FR"/>
                                </w:rPr>
                                <w:drawing>
                                  <wp:inline distT="0" distB="0" distL="0" distR="0" wp14:anchorId="21EFA804" wp14:editId="020D6D36">
                                    <wp:extent cx="628015" cy="8255"/>
                                    <wp:effectExtent l="0" t="0" r="0" b="0"/>
                                    <wp:docPr id="16" name="Image 16" descr="http://www.bibliotheques.uqam.ca/infosphere/images/boutons/ba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http://www.bibliotheques.uqam.ca/infosphere/images/boutons/barr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8255"/>
                                            </a:xfrm>
                                            <a:prstGeom prst="rect">
                                              <a:avLst/>
                                            </a:prstGeom>
                                            <a:noFill/>
                                            <a:ln>
                                              <a:noFill/>
                                            </a:ln>
                                          </pic:spPr>
                                        </pic:pic>
                                      </a:graphicData>
                                    </a:graphic>
                                  </wp:inline>
                                </w:drawing>
                              </w:r>
                            </w:p>
                          </w:tc>
                        </w:tr>
                        <w:tr w:rsidR="00ED0FD8" w:rsidRPr="00ED0FD8" w:rsidTr="00BB50C7">
                          <w:trPr>
                            <w:trHeight w:val="960"/>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Temps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Quand</w:t>
                              </w:r>
                              <w:r w:rsidRPr="00ED0FD8">
                                <w:rPr>
                                  <w:rFonts w:ascii="Times New Roman" w:eastAsia="Times New Roman" w:hAnsi="Times New Roman" w:cs="Times New Roman"/>
                                  <w:color w:val="0E1E44"/>
                                  <w:sz w:val="24"/>
                                  <w:szCs w:val="24"/>
                                  <w:lang w:val="fr-FR" w:eastAsia="fr-FR"/>
                                </w:rPr>
                                <w:br/>
                                <w:t>Lorsque</w:t>
                              </w:r>
                              <w:r w:rsidRPr="00ED0FD8">
                                <w:rPr>
                                  <w:rFonts w:ascii="Times New Roman" w:eastAsia="Times New Roman" w:hAnsi="Times New Roman" w:cs="Times New Roman"/>
                                  <w:color w:val="0E1E44"/>
                                  <w:sz w:val="24"/>
                                  <w:szCs w:val="24"/>
                                  <w:lang w:val="fr-FR" w:eastAsia="fr-FR"/>
                                </w:rPr>
                                <w:br/>
                                <w:t>Comme</w:t>
                              </w:r>
                              <w:r w:rsidRPr="00ED0FD8">
                                <w:rPr>
                                  <w:rFonts w:ascii="Times New Roman" w:eastAsia="Times New Roman" w:hAnsi="Times New Roman" w:cs="Times New Roman"/>
                                  <w:color w:val="0E1E44"/>
                                  <w:sz w:val="24"/>
                                  <w:szCs w:val="24"/>
                                  <w:lang w:val="fr-FR" w:eastAsia="fr-FR"/>
                                </w:rPr>
                                <w:br/>
                                <w:t xml:space="preserve">Avant que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Après que</w:t>
                              </w:r>
                              <w:r w:rsidRPr="00ED0FD8">
                                <w:rPr>
                                  <w:rFonts w:ascii="Times New Roman" w:eastAsia="Times New Roman" w:hAnsi="Times New Roman" w:cs="Times New Roman"/>
                                  <w:color w:val="0E1E44"/>
                                  <w:sz w:val="24"/>
                                  <w:szCs w:val="24"/>
                                  <w:lang w:val="fr-FR" w:eastAsia="fr-FR"/>
                                </w:rPr>
                                <w:br/>
                                <w:t>Alors que</w:t>
                              </w:r>
                              <w:r w:rsidRPr="00ED0FD8">
                                <w:rPr>
                                  <w:rFonts w:ascii="Times New Roman" w:eastAsia="Times New Roman" w:hAnsi="Times New Roman" w:cs="Times New Roman"/>
                                  <w:color w:val="0E1E44"/>
                                  <w:sz w:val="24"/>
                                  <w:szCs w:val="24"/>
                                  <w:lang w:val="fr-FR" w:eastAsia="fr-FR"/>
                                </w:rPr>
                                <w:br/>
                                <w:t>Dès lors que</w:t>
                              </w:r>
                              <w:r w:rsidRPr="00ED0FD8">
                                <w:rPr>
                                  <w:rFonts w:ascii="Times New Roman" w:eastAsia="Times New Roman" w:hAnsi="Times New Roman" w:cs="Times New Roman"/>
                                  <w:color w:val="0E1E44"/>
                                  <w:sz w:val="24"/>
                                  <w:szCs w:val="24"/>
                                  <w:lang w:val="fr-FR" w:eastAsia="fr-FR"/>
                                </w:rPr>
                                <w:br/>
                                <w:t>Tandis que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t>Depuis que</w:t>
                              </w:r>
                              <w:r w:rsidRPr="00ED0FD8">
                                <w:rPr>
                                  <w:rFonts w:ascii="Times New Roman" w:eastAsia="Times New Roman" w:hAnsi="Times New Roman" w:cs="Times New Roman"/>
                                  <w:color w:val="0E1E44"/>
                                  <w:sz w:val="24"/>
                                  <w:szCs w:val="24"/>
                                  <w:lang w:val="fr-FR" w:eastAsia="fr-FR"/>
                                </w:rPr>
                                <w:br/>
                                <w:t>En même temps que</w:t>
                              </w:r>
                              <w:r w:rsidRPr="00ED0FD8">
                                <w:rPr>
                                  <w:rFonts w:ascii="Times New Roman" w:eastAsia="Times New Roman" w:hAnsi="Times New Roman" w:cs="Times New Roman"/>
                                  <w:color w:val="0E1E44"/>
                                  <w:sz w:val="24"/>
                                  <w:szCs w:val="24"/>
                                  <w:lang w:val="fr-FR" w:eastAsia="fr-FR"/>
                                </w:rPr>
                                <w:br/>
                                <w:t>Pendant que</w:t>
                              </w:r>
                              <w:r w:rsidRPr="00ED0FD8">
                                <w:rPr>
                                  <w:rFonts w:ascii="Times New Roman" w:eastAsia="Times New Roman" w:hAnsi="Times New Roman" w:cs="Times New Roman"/>
                                  <w:color w:val="0E1E44"/>
                                  <w:sz w:val="24"/>
                                  <w:szCs w:val="24"/>
                                  <w:lang w:val="fr-FR" w:eastAsia="fr-FR"/>
                                </w:rPr>
                                <w:br/>
                                <w:t>Au moment où</w:t>
                              </w:r>
                            </w:p>
                          </w:tc>
                        </w:tr>
                      </w:tbl>
                      <w:p w:rsidR="00ED0FD8" w:rsidRPr="00ED0FD8" w:rsidRDefault="00ED0FD8" w:rsidP="00ED0FD8">
                        <w:pPr>
                          <w:jc w:val="center"/>
                          <w:rPr>
                            <w:rFonts w:ascii="Calibri" w:eastAsia="Calibri" w:hAnsi="Calibri" w:cs="Times New Roman"/>
                          </w:rPr>
                        </w:pPr>
                      </w:p>
                    </w:tc>
                  </w:tr>
                  <w:tr w:rsidR="00ED0FD8" w:rsidRPr="00ED0FD8" w:rsidTr="00BB50C7">
                    <w:trPr>
                      <w:tblCellSpacing w:w="0" w:type="dxa"/>
                      <w:jc w:val="center"/>
                    </w:trPr>
                    <w:tc>
                      <w:tcPr>
                        <w:tcW w:w="0" w:type="auto"/>
                        <w:vAlign w:val="center"/>
                        <w:hideMark/>
                      </w:tcPr>
                      <w:p w:rsidR="00ED0FD8" w:rsidRPr="00ED0FD8" w:rsidRDefault="00ED0FD8" w:rsidP="00ED0FD8">
                        <w:pPr>
                          <w:widowControl/>
                          <w:autoSpaceDE/>
                          <w:spacing w:line="360" w:lineRule="auto"/>
                          <w:jc w:val="center"/>
                          <w:rPr>
                            <w:rFonts w:ascii="Times New Roman" w:eastAsia="Times New Roman" w:hAnsi="Times New Roman" w:cs="Times New Roman"/>
                            <w:color w:val="0E1E44"/>
                            <w:sz w:val="24"/>
                            <w:szCs w:val="24"/>
                            <w:lang w:val="fr-FR" w:eastAsia="fr-FR"/>
                          </w:rPr>
                        </w:pPr>
                        <w:r w:rsidRPr="00ED0FD8">
                          <w:rPr>
                            <w:rFonts w:ascii="Times New Roman" w:eastAsia="Times New Roman" w:hAnsi="Times New Roman" w:cs="Times New Roman"/>
                            <w:color w:val="0E1E44"/>
                            <w:sz w:val="24"/>
                            <w:szCs w:val="24"/>
                            <w:lang w:val="fr-FR" w:eastAsia="fr-FR"/>
                          </w:rPr>
                          <w:lastRenderedPageBreak/>
                          <w:t> </w:t>
                        </w:r>
                      </w:p>
                    </w:tc>
                  </w:tr>
                </w:tbl>
                <w:p w:rsidR="00ED0FD8" w:rsidRPr="00ED0FD8" w:rsidRDefault="00ED0FD8" w:rsidP="00ED0FD8">
                  <w:pPr>
                    <w:jc w:val="center"/>
                    <w:rPr>
                      <w:rFonts w:ascii="Calibri" w:eastAsia="Calibri" w:hAnsi="Calibri" w:cs="Times New Roman"/>
                    </w:rPr>
                  </w:pPr>
                </w:p>
              </w:tc>
            </w:tr>
          </w:tbl>
          <w:p w:rsidR="00ED0FD8" w:rsidRPr="00ED0FD8" w:rsidRDefault="00ED0FD8" w:rsidP="00ED0FD8">
            <w:pPr>
              <w:jc w:val="center"/>
              <w:rPr>
                <w:rFonts w:ascii="Calibri" w:eastAsia="Calibri" w:hAnsi="Calibri" w:cs="Times New Roman"/>
              </w:rPr>
            </w:pPr>
          </w:p>
        </w:tc>
      </w:tr>
    </w:tbl>
    <w:p w:rsidR="0047587E" w:rsidRPr="00ED0FD8" w:rsidRDefault="0047587E" w:rsidP="00ED0FD8">
      <w:pPr>
        <w:spacing w:line="276" w:lineRule="auto"/>
        <w:rPr>
          <w:rFonts w:ascii="Times New Roman" w:eastAsia="Times New Roman" w:hAnsi="Times New Roman" w:cs="Times New Roman"/>
          <w:b/>
          <w:sz w:val="24"/>
          <w:szCs w:val="24"/>
          <w:lang w:val="fr-WINDIES" w:eastAsia="fr-FR"/>
        </w:rPr>
      </w:pPr>
    </w:p>
    <w:sectPr w:rsidR="0047587E" w:rsidRPr="00ED0FD8" w:rsidSect="008A337E">
      <w:footerReference w:type="default" r:id="rId44"/>
      <w:pgSz w:w="11906" w:h="16838"/>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48C" w:rsidRDefault="00A3048C" w:rsidP="00ED2EF8">
      <w:r>
        <w:separator/>
      </w:r>
    </w:p>
  </w:endnote>
  <w:endnote w:type="continuationSeparator" w:id="0">
    <w:p w:rsidR="00A3048C" w:rsidRDefault="00A3048C" w:rsidP="00ED2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006377"/>
      <w:docPartObj>
        <w:docPartGallery w:val="Page Numbers (Bottom of Page)"/>
        <w:docPartUnique/>
      </w:docPartObj>
    </w:sdtPr>
    <w:sdtEndPr/>
    <w:sdtContent>
      <w:p w:rsidR="00ED2EF8" w:rsidRDefault="00ED2EF8">
        <w:pPr>
          <w:pStyle w:val="Pieddepage"/>
          <w:jc w:val="center"/>
        </w:pPr>
        <w:r>
          <w:fldChar w:fldCharType="begin"/>
        </w:r>
        <w:r>
          <w:instrText>PAGE   \* MERGEFORMAT</w:instrText>
        </w:r>
        <w:r>
          <w:fldChar w:fldCharType="separate"/>
        </w:r>
        <w:r w:rsidR="00B10167">
          <w:rPr>
            <w:noProof/>
          </w:rPr>
          <w:t>1</w:t>
        </w:r>
        <w:r>
          <w:fldChar w:fldCharType="end"/>
        </w:r>
      </w:p>
    </w:sdtContent>
  </w:sdt>
  <w:p w:rsidR="00ED2EF8" w:rsidRDefault="00ED2EF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48C" w:rsidRDefault="00A3048C" w:rsidP="00ED2EF8">
      <w:r>
        <w:separator/>
      </w:r>
    </w:p>
  </w:footnote>
  <w:footnote w:type="continuationSeparator" w:id="0">
    <w:p w:rsidR="00A3048C" w:rsidRDefault="00A3048C" w:rsidP="00ED2E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87FDF"/>
    <w:multiLevelType w:val="hybridMultilevel"/>
    <w:tmpl w:val="3746D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F2A1CC3"/>
    <w:multiLevelType w:val="hybridMultilevel"/>
    <w:tmpl w:val="5C8AB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F5148C0"/>
    <w:multiLevelType w:val="multilevel"/>
    <w:tmpl w:val="886896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87E"/>
    <w:rsid w:val="000E100E"/>
    <w:rsid w:val="001F7093"/>
    <w:rsid w:val="0047587E"/>
    <w:rsid w:val="00560993"/>
    <w:rsid w:val="005F7956"/>
    <w:rsid w:val="008A337E"/>
    <w:rsid w:val="008F59EA"/>
    <w:rsid w:val="009111EA"/>
    <w:rsid w:val="00A3048C"/>
    <w:rsid w:val="00A87135"/>
    <w:rsid w:val="00B10167"/>
    <w:rsid w:val="00D44C0F"/>
    <w:rsid w:val="00E6727F"/>
    <w:rsid w:val="00ED0FD8"/>
    <w:rsid w:val="00ED2EF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7587E"/>
    <w:pPr>
      <w:widowControl w:val="0"/>
      <w:autoSpaceDE w:val="0"/>
      <w:autoSpaceDN w:val="0"/>
      <w:spacing w:after="0" w:line="240" w:lineRule="auto"/>
    </w:pPr>
    <w:rPr>
      <w:rFonts w:ascii="Gill Sans MT" w:eastAsia="Gill Sans MT" w:hAnsi="Gill Sans MT" w:cs="Gill Sans MT"/>
      <w:lang w:val="en-US"/>
    </w:rPr>
  </w:style>
  <w:style w:type="paragraph" w:styleId="Titre1">
    <w:name w:val="heading 1"/>
    <w:basedOn w:val="Normal"/>
    <w:next w:val="Normal"/>
    <w:link w:val="Titre1Car"/>
    <w:uiPriority w:val="9"/>
    <w:qFormat/>
    <w:rsid w:val="0047587E"/>
    <w:pPr>
      <w:keepNext/>
      <w:keepLines/>
      <w:spacing w:before="480"/>
      <w:outlineLvl w:val="0"/>
    </w:pPr>
    <w:rPr>
      <w:rFonts w:ascii="Cambria" w:eastAsia="Times New Roman" w:hAnsi="Cambria" w:cs="Times New Roman"/>
      <w:b/>
      <w:bCs/>
      <w:color w:val="365F91"/>
      <w:sz w:val="28"/>
      <w:szCs w:val="28"/>
    </w:rPr>
  </w:style>
  <w:style w:type="paragraph" w:styleId="Titre2">
    <w:name w:val="heading 2"/>
    <w:basedOn w:val="Normal"/>
    <w:link w:val="Titre2Car"/>
    <w:uiPriority w:val="9"/>
    <w:semiHidden/>
    <w:unhideWhenUsed/>
    <w:qFormat/>
    <w:rsid w:val="0047587E"/>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fr-FR" w:eastAsia="fr-FR"/>
    </w:rPr>
  </w:style>
  <w:style w:type="paragraph" w:styleId="Titre3">
    <w:name w:val="heading 3"/>
    <w:basedOn w:val="Normal"/>
    <w:next w:val="Normal"/>
    <w:link w:val="Titre3Car"/>
    <w:uiPriority w:val="9"/>
    <w:semiHidden/>
    <w:unhideWhenUsed/>
    <w:qFormat/>
    <w:rsid w:val="0047587E"/>
    <w:pPr>
      <w:keepNext/>
      <w:keepLines/>
      <w:spacing w:before="200"/>
      <w:outlineLvl w:val="2"/>
    </w:pPr>
    <w:rPr>
      <w:rFonts w:ascii="Cambria" w:eastAsia="Times New Roman" w:hAnsi="Cambria" w:cs="Times New Roman"/>
      <w:b/>
      <w:bCs/>
      <w:color w:val="4F81BD"/>
    </w:rPr>
  </w:style>
  <w:style w:type="paragraph" w:styleId="Titre4">
    <w:name w:val="heading 4"/>
    <w:basedOn w:val="Normal"/>
    <w:link w:val="Titre4Car"/>
    <w:uiPriority w:val="9"/>
    <w:semiHidden/>
    <w:unhideWhenUsed/>
    <w:qFormat/>
    <w:rsid w:val="0047587E"/>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fr-FR" w:eastAsia="fr-FR"/>
    </w:rPr>
  </w:style>
  <w:style w:type="paragraph" w:styleId="Titre5">
    <w:name w:val="heading 5"/>
    <w:basedOn w:val="Normal"/>
    <w:next w:val="Normal"/>
    <w:link w:val="Titre5Car"/>
    <w:uiPriority w:val="9"/>
    <w:semiHidden/>
    <w:unhideWhenUsed/>
    <w:qFormat/>
    <w:rsid w:val="0047587E"/>
    <w:pPr>
      <w:keepNext/>
      <w:keepLines/>
      <w:spacing w:before="200"/>
      <w:outlineLvl w:val="4"/>
    </w:pPr>
    <w:rPr>
      <w:rFonts w:ascii="Cambria" w:eastAsia="Times New Roman" w:hAnsi="Cambria" w:cs="Times New Roman"/>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587E"/>
    <w:rPr>
      <w:rFonts w:ascii="Cambria" w:eastAsia="Times New Roman" w:hAnsi="Cambria" w:cs="Times New Roman"/>
      <w:b/>
      <w:bCs/>
      <w:color w:val="365F91"/>
      <w:sz w:val="28"/>
      <w:szCs w:val="28"/>
      <w:lang w:val="en-US"/>
    </w:rPr>
  </w:style>
  <w:style w:type="character" w:customStyle="1" w:styleId="Titre2Car">
    <w:name w:val="Titre 2 Car"/>
    <w:basedOn w:val="Policepardfaut"/>
    <w:link w:val="Titre2"/>
    <w:uiPriority w:val="9"/>
    <w:semiHidden/>
    <w:rsid w:val="0047587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47587E"/>
    <w:rPr>
      <w:rFonts w:ascii="Cambria" w:eastAsia="Times New Roman" w:hAnsi="Cambria" w:cs="Times New Roman"/>
      <w:b/>
      <w:bCs/>
      <w:color w:val="4F81BD"/>
      <w:lang w:val="en-US"/>
    </w:rPr>
  </w:style>
  <w:style w:type="character" w:customStyle="1" w:styleId="Titre4Car">
    <w:name w:val="Titre 4 Car"/>
    <w:basedOn w:val="Policepardfaut"/>
    <w:link w:val="Titre4"/>
    <w:uiPriority w:val="9"/>
    <w:semiHidden/>
    <w:rsid w:val="0047587E"/>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semiHidden/>
    <w:rsid w:val="0047587E"/>
    <w:rPr>
      <w:rFonts w:ascii="Cambria" w:eastAsia="Times New Roman" w:hAnsi="Cambria" w:cs="Times New Roman"/>
      <w:color w:val="243F60"/>
      <w:lang w:val="en-US"/>
    </w:rPr>
  </w:style>
  <w:style w:type="character" w:styleId="Lienhypertexte">
    <w:name w:val="Hyperlink"/>
    <w:basedOn w:val="Policepardfaut"/>
    <w:uiPriority w:val="99"/>
    <w:semiHidden/>
    <w:unhideWhenUsed/>
    <w:rsid w:val="0047587E"/>
    <w:rPr>
      <w:color w:val="0000FF"/>
      <w:u w:val="single"/>
    </w:rPr>
  </w:style>
  <w:style w:type="character" w:customStyle="1" w:styleId="En-tteCar">
    <w:name w:val="En-tête Car"/>
    <w:basedOn w:val="Policepardfaut"/>
    <w:link w:val="En-tte"/>
    <w:uiPriority w:val="99"/>
    <w:rsid w:val="0047587E"/>
    <w:rPr>
      <w:rFonts w:ascii="Calibri" w:eastAsia="Calibri" w:hAnsi="Calibri" w:cs="Arial"/>
    </w:rPr>
  </w:style>
  <w:style w:type="paragraph" w:styleId="En-tte">
    <w:name w:val="header"/>
    <w:basedOn w:val="Normal"/>
    <w:link w:val="En-tteCar"/>
    <w:uiPriority w:val="99"/>
    <w:unhideWhenUsed/>
    <w:rsid w:val="0047587E"/>
    <w:pPr>
      <w:widowControl/>
      <w:tabs>
        <w:tab w:val="center" w:pos="4536"/>
        <w:tab w:val="right" w:pos="9072"/>
      </w:tabs>
      <w:autoSpaceDE/>
      <w:autoSpaceDN/>
    </w:pPr>
    <w:rPr>
      <w:rFonts w:ascii="Calibri" w:eastAsia="Calibri" w:hAnsi="Calibri" w:cs="Arial"/>
      <w:lang w:val="fr-FR"/>
    </w:rPr>
  </w:style>
  <w:style w:type="character" w:customStyle="1" w:styleId="PieddepageCar">
    <w:name w:val="Pied de page Car"/>
    <w:basedOn w:val="Policepardfaut"/>
    <w:link w:val="Pieddepage"/>
    <w:uiPriority w:val="99"/>
    <w:rsid w:val="0047587E"/>
    <w:rPr>
      <w:rFonts w:ascii="Calibri" w:eastAsia="Calibri" w:hAnsi="Calibri" w:cs="Arial"/>
    </w:rPr>
  </w:style>
  <w:style w:type="paragraph" w:styleId="Pieddepage">
    <w:name w:val="footer"/>
    <w:basedOn w:val="Normal"/>
    <w:link w:val="PieddepageCar"/>
    <w:uiPriority w:val="99"/>
    <w:unhideWhenUsed/>
    <w:rsid w:val="0047587E"/>
    <w:pPr>
      <w:widowControl/>
      <w:tabs>
        <w:tab w:val="center" w:pos="4536"/>
        <w:tab w:val="right" w:pos="9072"/>
      </w:tabs>
      <w:autoSpaceDE/>
      <w:autoSpaceDN/>
    </w:pPr>
    <w:rPr>
      <w:rFonts w:ascii="Calibri" w:eastAsia="Calibri" w:hAnsi="Calibri" w:cs="Arial"/>
      <w:lang w:val="fr-FR"/>
    </w:rPr>
  </w:style>
  <w:style w:type="paragraph" w:styleId="Titre">
    <w:name w:val="Title"/>
    <w:basedOn w:val="Normal"/>
    <w:next w:val="Normal"/>
    <w:link w:val="TitreCar"/>
    <w:uiPriority w:val="10"/>
    <w:qFormat/>
    <w:rsid w:val="0047587E"/>
    <w:pPr>
      <w:pBdr>
        <w:bottom w:val="single" w:sz="8" w:space="4" w:color="4F81BD" w:themeColor="accent1"/>
      </w:pBdr>
      <w:spacing w:after="300"/>
      <w:contextualSpacing/>
    </w:pPr>
    <w:rPr>
      <w:rFonts w:ascii="Cambria" w:eastAsia="Times New Roman" w:hAnsi="Cambria" w:cs="Times New Roman"/>
      <w:color w:val="17365D"/>
      <w:spacing w:val="5"/>
      <w:kern w:val="28"/>
      <w:sz w:val="52"/>
      <w:szCs w:val="52"/>
      <w:lang w:eastAsia="fr-FR"/>
    </w:rPr>
  </w:style>
  <w:style w:type="character" w:customStyle="1" w:styleId="TitreCar">
    <w:name w:val="Titre Car"/>
    <w:basedOn w:val="Policepardfaut"/>
    <w:link w:val="Titre"/>
    <w:uiPriority w:val="10"/>
    <w:rsid w:val="0047587E"/>
    <w:rPr>
      <w:rFonts w:ascii="Cambria" w:eastAsia="Times New Roman" w:hAnsi="Cambria" w:cs="Times New Roman"/>
      <w:color w:val="17365D"/>
      <w:spacing w:val="5"/>
      <w:kern w:val="28"/>
      <w:sz w:val="52"/>
      <w:szCs w:val="52"/>
      <w:lang w:val="en-US" w:eastAsia="fr-FR"/>
    </w:rPr>
  </w:style>
  <w:style w:type="paragraph" w:styleId="Corpsdetexte">
    <w:name w:val="Body Text"/>
    <w:basedOn w:val="Normal"/>
    <w:link w:val="CorpsdetexteCar"/>
    <w:uiPriority w:val="99"/>
    <w:semiHidden/>
    <w:unhideWhenUsed/>
    <w:qFormat/>
    <w:rsid w:val="0047587E"/>
    <w:rPr>
      <w:sz w:val="36"/>
      <w:szCs w:val="36"/>
    </w:rPr>
  </w:style>
  <w:style w:type="character" w:customStyle="1" w:styleId="CorpsdetexteCar">
    <w:name w:val="Corps de texte Car"/>
    <w:basedOn w:val="Policepardfaut"/>
    <w:link w:val="Corpsdetexte"/>
    <w:uiPriority w:val="99"/>
    <w:semiHidden/>
    <w:rsid w:val="0047587E"/>
    <w:rPr>
      <w:rFonts w:ascii="Gill Sans MT" w:eastAsia="Gill Sans MT" w:hAnsi="Gill Sans MT" w:cs="Gill Sans MT"/>
      <w:sz w:val="36"/>
      <w:szCs w:val="36"/>
      <w:lang w:val="en-US"/>
    </w:rPr>
  </w:style>
  <w:style w:type="paragraph" w:styleId="Sous-titre">
    <w:name w:val="Subtitle"/>
    <w:basedOn w:val="Normal"/>
    <w:next w:val="Normal"/>
    <w:link w:val="Sous-titreCar"/>
    <w:uiPriority w:val="11"/>
    <w:qFormat/>
    <w:rsid w:val="0047587E"/>
    <w:rPr>
      <w:rFonts w:ascii="Cambria" w:eastAsia="Times New Roman" w:hAnsi="Cambria" w:cs="Times New Roman"/>
      <w:i/>
      <w:iCs/>
      <w:color w:val="4F81BD"/>
      <w:spacing w:val="15"/>
      <w:sz w:val="24"/>
      <w:szCs w:val="24"/>
      <w:lang w:eastAsia="fr-FR"/>
    </w:rPr>
  </w:style>
  <w:style w:type="character" w:customStyle="1" w:styleId="Sous-titreCar">
    <w:name w:val="Sous-titre Car"/>
    <w:basedOn w:val="Policepardfaut"/>
    <w:link w:val="Sous-titre"/>
    <w:uiPriority w:val="11"/>
    <w:rsid w:val="0047587E"/>
    <w:rPr>
      <w:rFonts w:ascii="Cambria" w:eastAsia="Times New Roman" w:hAnsi="Cambria" w:cs="Times New Roman"/>
      <w:i/>
      <w:iCs/>
      <w:color w:val="4F81BD"/>
      <w:spacing w:val="15"/>
      <w:sz w:val="24"/>
      <w:szCs w:val="24"/>
      <w:lang w:val="en-US" w:eastAsia="fr-FR"/>
    </w:rPr>
  </w:style>
  <w:style w:type="character" w:customStyle="1" w:styleId="Corpsdetexte2Car">
    <w:name w:val="Corps de texte 2 Car"/>
    <w:basedOn w:val="Policepardfaut"/>
    <w:link w:val="Corpsdetexte2"/>
    <w:uiPriority w:val="99"/>
    <w:semiHidden/>
    <w:rsid w:val="0047587E"/>
    <w:rPr>
      <w:rFonts w:ascii="Times New Roman" w:eastAsia="Times New Roman" w:hAnsi="Times New Roman" w:cs="Times New Roman"/>
      <w:sz w:val="24"/>
      <w:szCs w:val="24"/>
      <w:lang w:val="en-US" w:eastAsia="fr-FR"/>
    </w:rPr>
  </w:style>
  <w:style w:type="paragraph" w:styleId="Corpsdetexte2">
    <w:name w:val="Body Text 2"/>
    <w:basedOn w:val="Normal"/>
    <w:link w:val="Corpsdetexte2Car"/>
    <w:uiPriority w:val="99"/>
    <w:semiHidden/>
    <w:unhideWhenUsed/>
    <w:rsid w:val="0047587E"/>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7587E"/>
    <w:pPr>
      <w:widowControl/>
      <w:autoSpaceDE/>
      <w:autoSpaceDN/>
    </w:pPr>
    <w:rPr>
      <w:rFonts w:ascii="Tahoma" w:eastAsia="Calibri" w:hAnsi="Tahoma" w:cs="Tahoma"/>
      <w:sz w:val="16"/>
      <w:szCs w:val="16"/>
      <w:lang w:val="fr-FR"/>
    </w:rPr>
  </w:style>
  <w:style w:type="character" w:customStyle="1" w:styleId="TextedebullesCar">
    <w:name w:val="Texte de bulles Car"/>
    <w:basedOn w:val="Policepardfaut"/>
    <w:link w:val="Textedebulles"/>
    <w:uiPriority w:val="99"/>
    <w:semiHidden/>
    <w:rsid w:val="0047587E"/>
    <w:rPr>
      <w:rFonts w:ascii="Tahoma" w:eastAsia="Calibri" w:hAnsi="Tahoma" w:cs="Tahoma"/>
      <w:sz w:val="16"/>
      <w:szCs w:val="16"/>
    </w:rPr>
  </w:style>
  <w:style w:type="paragraph" w:styleId="Sansinterligne">
    <w:name w:val="No Spacing"/>
    <w:uiPriority w:val="1"/>
    <w:qFormat/>
    <w:rsid w:val="0047587E"/>
    <w:pPr>
      <w:widowControl w:val="0"/>
      <w:autoSpaceDE w:val="0"/>
      <w:autoSpaceDN w:val="0"/>
      <w:spacing w:after="0" w:line="240" w:lineRule="auto"/>
    </w:pPr>
    <w:rPr>
      <w:rFonts w:ascii="Gill Sans MT" w:eastAsia="Gill Sans MT" w:hAnsi="Gill Sans MT" w:cs="Gill Sans MT"/>
      <w:lang w:val="en-US"/>
    </w:rPr>
  </w:style>
  <w:style w:type="paragraph" w:styleId="Paragraphedeliste">
    <w:name w:val="List Paragraph"/>
    <w:basedOn w:val="Normal"/>
    <w:uiPriority w:val="34"/>
    <w:qFormat/>
    <w:rsid w:val="0047587E"/>
  </w:style>
  <w:style w:type="paragraph" w:customStyle="1" w:styleId="TableParagraph">
    <w:name w:val="Table Paragraph"/>
    <w:basedOn w:val="Normal"/>
    <w:uiPriority w:val="1"/>
    <w:qFormat/>
    <w:rsid w:val="0047587E"/>
  </w:style>
  <w:style w:type="paragraph" w:customStyle="1" w:styleId="Titre11">
    <w:name w:val="Titre 11"/>
    <w:basedOn w:val="Normal"/>
    <w:next w:val="Normal"/>
    <w:uiPriority w:val="9"/>
    <w:qFormat/>
    <w:rsid w:val="0047587E"/>
    <w:pPr>
      <w:keepNext/>
      <w:keepLines/>
      <w:widowControl/>
      <w:autoSpaceDE/>
      <w:autoSpaceDN/>
      <w:spacing w:before="480" w:line="276" w:lineRule="auto"/>
      <w:outlineLvl w:val="0"/>
    </w:pPr>
    <w:rPr>
      <w:rFonts w:ascii="Cambria" w:eastAsia="Times New Roman" w:hAnsi="Cambria" w:cs="Times New Roman"/>
      <w:b/>
      <w:bCs/>
      <w:color w:val="365F91"/>
      <w:sz w:val="28"/>
      <w:szCs w:val="28"/>
      <w:lang w:val="fr-FR"/>
    </w:rPr>
  </w:style>
  <w:style w:type="paragraph" w:customStyle="1" w:styleId="Titre31">
    <w:name w:val="Titre 31"/>
    <w:basedOn w:val="Normal"/>
    <w:next w:val="Normal"/>
    <w:uiPriority w:val="9"/>
    <w:qFormat/>
    <w:rsid w:val="0047587E"/>
    <w:pPr>
      <w:keepNext/>
      <w:keepLines/>
      <w:widowControl/>
      <w:autoSpaceDE/>
      <w:autoSpaceDN/>
      <w:spacing w:before="200" w:line="276" w:lineRule="auto"/>
      <w:outlineLvl w:val="2"/>
    </w:pPr>
    <w:rPr>
      <w:rFonts w:ascii="Cambria" w:eastAsia="Times New Roman" w:hAnsi="Cambria" w:cs="Times New Roman"/>
      <w:b/>
      <w:bCs/>
      <w:color w:val="4F81BD"/>
      <w:lang w:val="fr-FR"/>
    </w:rPr>
  </w:style>
  <w:style w:type="paragraph" w:customStyle="1" w:styleId="blaufosc">
    <w:name w:val="blaufosc"/>
    <w:basedOn w:val="Normal"/>
    <w:uiPriority w:val="99"/>
    <w:rsid w:val="0047587E"/>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Default">
    <w:name w:val="Default"/>
    <w:uiPriority w:val="99"/>
    <w:rsid w:val="0047587E"/>
    <w:pPr>
      <w:autoSpaceDE w:val="0"/>
      <w:autoSpaceDN w:val="0"/>
      <w:adjustRightInd w:val="0"/>
      <w:spacing w:after="0" w:line="240" w:lineRule="auto"/>
    </w:pPr>
    <w:rPr>
      <w:rFonts w:ascii="Calibri" w:hAnsi="Calibri" w:cs="Calibri"/>
      <w:color w:val="000000"/>
      <w:sz w:val="24"/>
      <w:szCs w:val="24"/>
    </w:rPr>
  </w:style>
  <w:style w:type="character" w:customStyle="1" w:styleId="SansinterligneCar">
    <w:name w:val="Sans interligne Car"/>
    <w:basedOn w:val="Policepardfaut"/>
    <w:link w:val="Sansinterligne1"/>
    <w:uiPriority w:val="1"/>
    <w:locked/>
    <w:rsid w:val="0047587E"/>
    <w:rPr>
      <w:rFonts w:ascii="Times New Roman" w:eastAsia="Times New Roman" w:hAnsi="Times New Roman" w:cs="Times New Roman"/>
      <w:lang w:eastAsia="fr-FR"/>
    </w:rPr>
  </w:style>
  <w:style w:type="paragraph" w:customStyle="1" w:styleId="Sansinterligne1">
    <w:name w:val="Sans interligne1"/>
    <w:next w:val="Sansinterligne"/>
    <w:link w:val="SansinterligneCar"/>
    <w:uiPriority w:val="1"/>
    <w:qFormat/>
    <w:rsid w:val="0047587E"/>
    <w:pPr>
      <w:spacing w:after="0" w:line="240" w:lineRule="auto"/>
    </w:pPr>
    <w:rPr>
      <w:rFonts w:ascii="Times New Roman" w:eastAsia="Times New Roman" w:hAnsi="Times New Roman" w:cs="Times New Roman"/>
      <w:lang w:eastAsia="fr-FR"/>
    </w:rPr>
  </w:style>
  <w:style w:type="paragraph" w:customStyle="1" w:styleId="Titre10">
    <w:name w:val="Titre1"/>
    <w:basedOn w:val="Normal"/>
    <w:next w:val="Normal"/>
    <w:uiPriority w:val="10"/>
    <w:qFormat/>
    <w:rsid w:val="0047587E"/>
    <w:pPr>
      <w:widowControl/>
      <w:pBdr>
        <w:bottom w:val="single" w:sz="8" w:space="4" w:color="4F81BD"/>
      </w:pBdr>
      <w:autoSpaceDE/>
      <w:autoSpaceDN/>
      <w:spacing w:after="300"/>
      <w:contextualSpacing/>
    </w:pPr>
    <w:rPr>
      <w:rFonts w:ascii="Cambria" w:eastAsia="Times New Roman" w:hAnsi="Cambria" w:cs="Times New Roman"/>
      <w:color w:val="17365D"/>
      <w:spacing w:val="5"/>
      <w:kern w:val="28"/>
      <w:sz w:val="52"/>
      <w:szCs w:val="52"/>
      <w:lang w:val="fr-FR" w:eastAsia="fr-FR"/>
    </w:rPr>
  </w:style>
  <w:style w:type="paragraph" w:customStyle="1" w:styleId="Sous-titre1">
    <w:name w:val="Sous-titre1"/>
    <w:basedOn w:val="Normal"/>
    <w:next w:val="Normal"/>
    <w:uiPriority w:val="11"/>
    <w:qFormat/>
    <w:rsid w:val="0047587E"/>
    <w:pPr>
      <w:widowControl/>
      <w:autoSpaceDE/>
      <w:autoSpaceDN/>
      <w:spacing w:after="200" w:line="276" w:lineRule="auto"/>
    </w:pPr>
    <w:rPr>
      <w:rFonts w:ascii="Cambria" w:eastAsia="Times New Roman" w:hAnsi="Cambria" w:cs="Times New Roman"/>
      <w:i/>
      <w:iCs/>
      <w:color w:val="4F81BD"/>
      <w:spacing w:val="15"/>
      <w:sz w:val="24"/>
      <w:szCs w:val="24"/>
      <w:lang w:val="fr-FR" w:eastAsia="fr-FR"/>
    </w:rPr>
  </w:style>
  <w:style w:type="character" w:customStyle="1" w:styleId="coursedetailsjustified">
    <w:name w:val="course_details_justified"/>
    <w:basedOn w:val="Policepardfaut"/>
    <w:rsid w:val="0047587E"/>
  </w:style>
  <w:style w:type="character" w:customStyle="1" w:styleId="apple-converted-space">
    <w:name w:val="apple-converted-space"/>
    <w:basedOn w:val="Policepardfaut"/>
    <w:rsid w:val="0047587E"/>
  </w:style>
  <w:style w:type="character" w:customStyle="1" w:styleId="fn">
    <w:name w:val="fn"/>
    <w:basedOn w:val="Policepardfaut"/>
    <w:rsid w:val="0047587E"/>
  </w:style>
  <w:style w:type="character" w:customStyle="1" w:styleId="item-action">
    <w:name w:val="item-action"/>
    <w:basedOn w:val="Policepardfaut"/>
    <w:rsid w:val="0047587E"/>
  </w:style>
  <w:style w:type="character" w:customStyle="1" w:styleId="share-button-link-text">
    <w:name w:val="share-button-link-text"/>
    <w:basedOn w:val="Policepardfaut"/>
    <w:rsid w:val="0047587E"/>
  </w:style>
  <w:style w:type="character" w:customStyle="1" w:styleId="mw-headline">
    <w:name w:val="mw-headline"/>
    <w:basedOn w:val="Policepardfaut"/>
    <w:rsid w:val="0047587E"/>
  </w:style>
  <w:style w:type="character" w:customStyle="1" w:styleId="mw-editsection">
    <w:name w:val="mw-editsection"/>
    <w:basedOn w:val="Policepardfaut"/>
    <w:rsid w:val="0047587E"/>
  </w:style>
  <w:style w:type="character" w:customStyle="1" w:styleId="mw-editsection-bracket">
    <w:name w:val="mw-editsection-bracket"/>
    <w:basedOn w:val="Policepardfaut"/>
    <w:rsid w:val="0047587E"/>
  </w:style>
  <w:style w:type="character" w:customStyle="1" w:styleId="mw-editsection-divider">
    <w:name w:val="mw-editsection-divider"/>
    <w:basedOn w:val="Policepardfaut"/>
    <w:rsid w:val="0047587E"/>
  </w:style>
  <w:style w:type="character" w:customStyle="1" w:styleId="nowrap">
    <w:name w:val="nowrap"/>
    <w:basedOn w:val="Policepardfaut"/>
    <w:rsid w:val="0047587E"/>
  </w:style>
  <w:style w:type="character" w:customStyle="1" w:styleId="mwe-math-mathml-inline">
    <w:name w:val="mwe-math-mathml-inline"/>
    <w:basedOn w:val="Policepardfaut"/>
    <w:rsid w:val="0047587E"/>
  </w:style>
  <w:style w:type="character" w:customStyle="1" w:styleId="ms-rtestyle-bv-tableauimportant">
    <w:name w:val="ms-rtestyle-bv-tableauimportant"/>
    <w:basedOn w:val="Policepardfaut"/>
    <w:rsid w:val="0047587E"/>
  </w:style>
  <w:style w:type="character" w:customStyle="1" w:styleId="exempledefinition">
    <w:name w:val="exempledefinition"/>
    <w:basedOn w:val="Policepardfaut"/>
    <w:rsid w:val="0047587E"/>
  </w:style>
  <w:style w:type="character" w:customStyle="1" w:styleId="renvois">
    <w:name w:val="renvois"/>
    <w:basedOn w:val="Policepardfaut"/>
    <w:rsid w:val="0047587E"/>
  </w:style>
  <w:style w:type="character" w:customStyle="1" w:styleId="datetext">
    <w:name w:val="datetext"/>
    <w:basedOn w:val="Policepardfaut"/>
    <w:rsid w:val="0047587E"/>
  </w:style>
  <w:style w:type="character" w:customStyle="1" w:styleId="Titre1Car1">
    <w:name w:val="Titre 1 Car1"/>
    <w:basedOn w:val="Policepardfaut"/>
    <w:uiPriority w:val="9"/>
    <w:rsid w:val="0047587E"/>
    <w:rPr>
      <w:rFonts w:asciiTheme="majorHAnsi" w:eastAsiaTheme="majorEastAsia" w:hAnsiTheme="majorHAnsi" w:cstheme="majorBidi" w:hint="default"/>
      <w:b/>
      <w:bCs/>
      <w:color w:val="365F91" w:themeColor="accent1" w:themeShade="BF"/>
      <w:sz w:val="28"/>
      <w:szCs w:val="28"/>
    </w:rPr>
  </w:style>
  <w:style w:type="character" w:customStyle="1" w:styleId="TitreCar1">
    <w:name w:val="Titre Car1"/>
    <w:basedOn w:val="Policepardfaut"/>
    <w:uiPriority w:val="10"/>
    <w:rsid w:val="0047587E"/>
    <w:rPr>
      <w:rFonts w:asciiTheme="majorHAnsi" w:eastAsiaTheme="majorEastAsia" w:hAnsiTheme="majorHAnsi" w:cstheme="majorBidi" w:hint="default"/>
      <w:color w:val="17365D" w:themeColor="text2" w:themeShade="BF"/>
      <w:spacing w:val="5"/>
      <w:kern w:val="28"/>
      <w:sz w:val="52"/>
      <w:szCs w:val="52"/>
    </w:rPr>
  </w:style>
  <w:style w:type="character" w:customStyle="1" w:styleId="Sous-titreCar1">
    <w:name w:val="Sous-titre Car1"/>
    <w:basedOn w:val="Policepardfaut"/>
    <w:uiPriority w:val="11"/>
    <w:rsid w:val="0047587E"/>
    <w:rPr>
      <w:rFonts w:asciiTheme="majorHAnsi" w:eastAsiaTheme="majorEastAsia" w:hAnsiTheme="majorHAnsi" w:cstheme="majorBidi" w:hint="default"/>
      <w:i/>
      <w:iCs/>
      <w:color w:val="4F81BD" w:themeColor="accent1"/>
      <w:spacing w:val="15"/>
      <w:sz w:val="24"/>
      <w:szCs w:val="24"/>
    </w:rPr>
  </w:style>
  <w:style w:type="table" w:styleId="Grilledutableau">
    <w:name w:val="Table Grid"/>
    <w:basedOn w:val="TableauNormal"/>
    <w:uiPriority w:val="59"/>
    <w:rsid w:val="0047587E"/>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uiPriority w:val="59"/>
    <w:rsid w:val="0047587E"/>
    <w:pPr>
      <w:spacing w:after="0" w:line="240" w:lineRule="auto"/>
    </w:pPr>
    <w:rPr>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uiPriority w:val="59"/>
    <w:rsid w:val="0047587E"/>
    <w:pPr>
      <w:spacing w:after="0" w:line="240" w:lineRule="auto"/>
    </w:pPr>
    <w:rPr>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uiPriority w:val="59"/>
    <w:rsid w:val="0047587E"/>
    <w:pPr>
      <w:spacing w:after="0" w:line="240" w:lineRule="auto"/>
    </w:pPr>
    <w:rPr>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7587E"/>
    <w:pPr>
      <w:widowControl w:val="0"/>
      <w:autoSpaceDE w:val="0"/>
      <w:autoSpaceDN w:val="0"/>
      <w:spacing w:after="0" w:line="240" w:lineRule="auto"/>
    </w:pPr>
    <w:rPr>
      <w:rFonts w:ascii="Gill Sans MT" w:eastAsia="Gill Sans MT" w:hAnsi="Gill Sans MT" w:cs="Gill Sans MT"/>
      <w:lang w:val="en-US"/>
    </w:rPr>
  </w:style>
  <w:style w:type="paragraph" w:styleId="Titre1">
    <w:name w:val="heading 1"/>
    <w:basedOn w:val="Normal"/>
    <w:next w:val="Normal"/>
    <w:link w:val="Titre1Car"/>
    <w:uiPriority w:val="9"/>
    <w:qFormat/>
    <w:rsid w:val="0047587E"/>
    <w:pPr>
      <w:keepNext/>
      <w:keepLines/>
      <w:spacing w:before="480"/>
      <w:outlineLvl w:val="0"/>
    </w:pPr>
    <w:rPr>
      <w:rFonts w:ascii="Cambria" w:eastAsia="Times New Roman" w:hAnsi="Cambria" w:cs="Times New Roman"/>
      <w:b/>
      <w:bCs/>
      <w:color w:val="365F91"/>
      <w:sz w:val="28"/>
      <w:szCs w:val="28"/>
    </w:rPr>
  </w:style>
  <w:style w:type="paragraph" w:styleId="Titre2">
    <w:name w:val="heading 2"/>
    <w:basedOn w:val="Normal"/>
    <w:link w:val="Titre2Car"/>
    <w:uiPriority w:val="9"/>
    <w:semiHidden/>
    <w:unhideWhenUsed/>
    <w:qFormat/>
    <w:rsid w:val="0047587E"/>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fr-FR" w:eastAsia="fr-FR"/>
    </w:rPr>
  </w:style>
  <w:style w:type="paragraph" w:styleId="Titre3">
    <w:name w:val="heading 3"/>
    <w:basedOn w:val="Normal"/>
    <w:next w:val="Normal"/>
    <w:link w:val="Titre3Car"/>
    <w:uiPriority w:val="9"/>
    <w:semiHidden/>
    <w:unhideWhenUsed/>
    <w:qFormat/>
    <w:rsid w:val="0047587E"/>
    <w:pPr>
      <w:keepNext/>
      <w:keepLines/>
      <w:spacing w:before="200"/>
      <w:outlineLvl w:val="2"/>
    </w:pPr>
    <w:rPr>
      <w:rFonts w:ascii="Cambria" w:eastAsia="Times New Roman" w:hAnsi="Cambria" w:cs="Times New Roman"/>
      <w:b/>
      <w:bCs/>
      <w:color w:val="4F81BD"/>
    </w:rPr>
  </w:style>
  <w:style w:type="paragraph" w:styleId="Titre4">
    <w:name w:val="heading 4"/>
    <w:basedOn w:val="Normal"/>
    <w:link w:val="Titre4Car"/>
    <w:uiPriority w:val="9"/>
    <w:semiHidden/>
    <w:unhideWhenUsed/>
    <w:qFormat/>
    <w:rsid w:val="0047587E"/>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fr-FR" w:eastAsia="fr-FR"/>
    </w:rPr>
  </w:style>
  <w:style w:type="paragraph" w:styleId="Titre5">
    <w:name w:val="heading 5"/>
    <w:basedOn w:val="Normal"/>
    <w:next w:val="Normal"/>
    <w:link w:val="Titre5Car"/>
    <w:uiPriority w:val="9"/>
    <w:semiHidden/>
    <w:unhideWhenUsed/>
    <w:qFormat/>
    <w:rsid w:val="0047587E"/>
    <w:pPr>
      <w:keepNext/>
      <w:keepLines/>
      <w:spacing w:before="200"/>
      <w:outlineLvl w:val="4"/>
    </w:pPr>
    <w:rPr>
      <w:rFonts w:ascii="Cambria" w:eastAsia="Times New Roman" w:hAnsi="Cambria" w:cs="Times New Roman"/>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587E"/>
    <w:rPr>
      <w:rFonts w:ascii="Cambria" w:eastAsia="Times New Roman" w:hAnsi="Cambria" w:cs="Times New Roman"/>
      <w:b/>
      <w:bCs/>
      <w:color w:val="365F91"/>
      <w:sz w:val="28"/>
      <w:szCs w:val="28"/>
      <w:lang w:val="en-US"/>
    </w:rPr>
  </w:style>
  <w:style w:type="character" w:customStyle="1" w:styleId="Titre2Car">
    <w:name w:val="Titre 2 Car"/>
    <w:basedOn w:val="Policepardfaut"/>
    <w:link w:val="Titre2"/>
    <w:uiPriority w:val="9"/>
    <w:semiHidden/>
    <w:rsid w:val="0047587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47587E"/>
    <w:rPr>
      <w:rFonts w:ascii="Cambria" w:eastAsia="Times New Roman" w:hAnsi="Cambria" w:cs="Times New Roman"/>
      <w:b/>
      <w:bCs/>
      <w:color w:val="4F81BD"/>
      <w:lang w:val="en-US"/>
    </w:rPr>
  </w:style>
  <w:style w:type="character" w:customStyle="1" w:styleId="Titre4Car">
    <w:name w:val="Titre 4 Car"/>
    <w:basedOn w:val="Policepardfaut"/>
    <w:link w:val="Titre4"/>
    <w:uiPriority w:val="9"/>
    <w:semiHidden/>
    <w:rsid w:val="0047587E"/>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semiHidden/>
    <w:rsid w:val="0047587E"/>
    <w:rPr>
      <w:rFonts w:ascii="Cambria" w:eastAsia="Times New Roman" w:hAnsi="Cambria" w:cs="Times New Roman"/>
      <w:color w:val="243F60"/>
      <w:lang w:val="en-US"/>
    </w:rPr>
  </w:style>
  <w:style w:type="character" w:styleId="Lienhypertexte">
    <w:name w:val="Hyperlink"/>
    <w:basedOn w:val="Policepardfaut"/>
    <w:uiPriority w:val="99"/>
    <w:semiHidden/>
    <w:unhideWhenUsed/>
    <w:rsid w:val="0047587E"/>
    <w:rPr>
      <w:color w:val="0000FF"/>
      <w:u w:val="single"/>
    </w:rPr>
  </w:style>
  <w:style w:type="character" w:customStyle="1" w:styleId="En-tteCar">
    <w:name w:val="En-tête Car"/>
    <w:basedOn w:val="Policepardfaut"/>
    <w:link w:val="En-tte"/>
    <w:uiPriority w:val="99"/>
    <w:rsid w:val="0047587E"/>
    <w:rPr>
      <w:rFonts w:ascii="Calibri" w:eastAsia="Calibri" w:hAnsi="Calibri" w:cs="Arial"/>
    </w:rPr>
  </w:style>
  <w:style w:type="paragraph" w:styleId="En-tte">
    <w:name w:val="header"/>
    <w:basedOn w:val="Normal"/>
    <w:link w:val="En-tteCar"/>
    <w:uiPriority w:val="99"/>
    <w:unhideWhenUsed/>
    <w:rsid w:val="0047587E"/>
    <w:pPr>
      <w:widowControl/>
      <w:tabs>
        <w:tab w:val="center" w:pos="4536"/>
        <w:tab w:val="right" w:pos="9072"/>
      </w:tabs>
      <w:autoSpaceDE/>
      <w:autoSpaceDN/>
    </w:pPr>
    <w:rPr>
      <w:rFonts w:ascii="Calibri" w:eastAsia="Calibri" w:hAnsi="Calibri" w:cs="Arial"/>
      <w:lang w:val="fr-FR"/>
    </w:rPr>
  </w:style>
  <w:style w:type="character" w:customStyle="1" w:styleId="PieddepageCar">
    <w:name w:val="Pied de page Car"/>
    <w:basedOn w:val="Policepardfaut"/>
    <w:link w:val="Pieddepage"/>
    <w:uiPriority w:val="99"/>
    <w:rsid w:val="0047587E"/>
    <w:rPr>
      <w:rFonts w:ascii="Calibri" w:eastAsia="Calibri" w:hAnsi="Calibri" w:cs="Arial"/>
    </w:rPr>
  </w:style>
  <w:style w:type="paragraph" w:styleId="Pieddepage">
    <w:name w:val="footer"/>
    <w:basedOn w:val="Normal"/>
    <w:link w:val="PieddepageCar"/>
    <w:uiPriority w:val="99"/>
    <w:unhideWhenUsed/>
    <w:rsid w:val="0047587E"/>
    <w:pPr>
      <w:widowControl/>
      <w:tabs>
        <w:tab w:val="center" w:pos="4536"/>
        <w:tab w:val="right" w:pos="9072"/>
      </w:tabs>
      <w:autoSpaceDE/>
      <w:autoSpaceDN/>
    </w:pPr>
    <w:rPr>
      <w:rFonts w:ascii="Calibri" w:eastAsia="Calibri" w:hAnsi="Calibri" w:cs="Arial"/>
      <w:lang w:val="fr-FR"/>
    </w:rPr>
  </w:style>
  <w:style w:type="paragraph" w:styleId="Titre">
    <w:name w:val="Title"/>
    <w:basedOn w:val="Normal"/>
    <w:next w:val="Normal"/>
    <w:link w:val="TitreCar"/>
    <w:uiPriority w:val="10"/>
    <w:qFormat/>
    <w:rsid w:val="0047587E"/>
    <w:pPr>
      <w:pBdr>
        <w:bottom w:val="single" w:sz="8" w:space="4" w:color="4F81BD" w:themeColor="accent1"/>
      </w:pBdr>
      <w:spacing w:after="300"/>
      <w:contextualSpacing/>
    </w:pPr>
    <w:rPr>
      <w:rFonts w:ascii="Cambria" w:eastAsia="Times New Roman" w:hAnsi="Cambria" w:cs="Times New Roman"/>
      <w:color w:val="17365D"/>
      <w:spacing w:val="5"/>
      <w:kern w:val="28"/>
      <w:sz w:val="52"/>
      <w:szCs w:val="52"/>
      <w:lang w:eastAsia="fr-FR"/>
    </w:rPr>
  </w:style>
  <w:style w:type="character" w:customStyle="1" w:styleId="TitreCar">
    <w:name w:val="Titre Car"/>
    <w:basedOn w:val="Policepardfaut"/>
    <w:link w:val="Titre"/>
    <w:uiPriority w:val="10"/>
    <w:rsid w:val="0047587E"/>
    <w:rPr>
      <w:rFonts w:ascii="Cambria" w:eastAsia="Times New Roman" w:hAnsi="Cambria" w:cs="Times New Roman"/>
      <w:color w:val="17365D"/>
      <w:spacing w:val="5"/>
      <w:kern w:val="28"/>
      <w:sz w:val="52"/>
      <w:szCs w:val="52"/>
      <w:lang w:val="en-US" w:eastAsia="fr-FR"/>
    </w:rPr>
  </w:style>
  <w:style w:type="paragraph" w:styleId="Corpsdetexte">
    <w:name w:val="Body Text"/>
    <w:basedOn w:val="Normal"/>
    <w:link w:val="CorpsdetexteCar"/>
    <w:uiPriority w:val="99"/>
    <w:semiHidden/>
    <w:unhideWhenUsed/>
    <w:qFormat/>
    <w:rsid w:val="0047587E"/>
    <w:rPr>
      <w:sz w:val="36"/>
      <w:szCs w:val="36"/>
    </w:rPr>
  </w:style>
  <w:style w:type="character" w:customStyle="1" w:styleId="CorpsdetexteCar">
    <w:name w:val="Corps de texte Car"/>
    <w:basedOn w:val="Policepardfaut"/>
    <w:link w:val="Corpsdetexte"/>
    <w:uiPriority w:val="99"/>
    <w:semiHidden/>
    <w:rsid w:val="0047587E"/>
    <w:rPr>
      <w:rFonts w:ascii="Gill Sans MT" w:eastAsia="Gill Sans MT" w:hAnsi="Gill Sans MT" w:cs="Gill Sans MT"/>
      <w:sz w:val="36"/>
      <w:szCs w:val="36"/>
      <w:lang w:val="en-US"/>
    </w:rPr>
  </w:style>
  <w:style w:type="paragraph" w:styleId="Sous-titre">
    <w:name w:val="Subtitle"/>
    <w:basedOn w:val="Normal"/>
    <w:next w:val="Normal"/>
    <w:link w:val="Sous-titreCar"/>
    <w:uiPriority w:val="11"/>
    <w:qFormat/>
    <w:rsid w:val="0047587E"/>
    <w:rPr>
      <w:rFonts w:ascii="Cambria" w:eastAsia="Times New Roman" w:hAnsi="Cambria" w:cs="Times New Roman"/>
      <w:i/>
      <w:iCs/>
      <w:color w:val="4F81BD"/>
      <w:spacing w:val="15"/>
      <w:sz w:val="24"/>
      <w:szCs w:val="24"/>
      <w:lang w:eastAsia="fr-FR"/>
    </w:rPr>
  </w:style>
  <w:style w:type="character" w:customStyle="1" w:styleId="Sous-titreCar">
    <w:name w:val="Sous-titre Car"/>
    <w:basedOn w:val="Policepardfaut"/>
    <w:link w:val="Sous-titre"/>
    <w:uiPriority w:val="11"/>
    <w:rsid w:val="0047587E"/>
    <w:rPr>
      <w:rFonts w:ascii="Cambria" w:eastAsia="Times New Roman" w:hAnsi="Cambria" w:cs="Times New Roman"/>
      <w:i/>
      <w:iCs/>
      <w:color w:val="4F81BD"/>
      <w:spacing w:val="15"/>
      <w:sz w:val="24"/>
      <w:szCs w:val="24"/>
      <w:lang w:val="en-US" w:eastAsia="fr-FR"/>
    </w:rPr>
  </w:style>
  <w:style w:type="character" w:customStyle="1" w:styleId="Corpsdetexte2Car">
    <w:name w:val="Corps de texte 2 Car"/>
    <w:basedOn w:val="Policepardfaut"/>
    <w:link w:val="Corpsdetexte2"/>
    <w:uiPriority w:val="99"/>
    <w:semiHidden/>
    <w:rsid w:val="0047587E"/>
    <w:rPr>
      <w:rFonts w:ascii="Times New Roman" w:eastAsia="Times New Roman" w:hAnsi="Times New Roman" w:cs="Times New Roman"/>
      <w:sz w:val="24"/>
      <w:szCs w:val="24"/>
      <w:lang w:val="en-US" w:eastAsia="fr-FR"/>
    </w:rPr>
  </w:style>
  <w:style w:type="paragraph" w:styleId="Corpsdetexte2">
    <w:name w:val="Body Text 2"/>
    <w:basedOn w:val="Normal"/>
    <w:link w:val="Corpsdetexte2Car"/>
    <w:uiPriority w:val="99"/>
    <w:semiHidden/>
    <w:unhideWhenUsed/>
    <w:rsid w:val="0047587E"/>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7587E"/>
    <w:pPr>
      <w:widowControl/>
      <w:autoSpaceDE/>
      <w:autoSpaceDN/>
    </w:pPr>
    <w:rPr>
      <w:rFonts w:ascii="Tahoma" w:eastAsia="Calibri" w:hAnsi="Tahoma" w:cs="Tahoma"/>
      <w:sz w:val="16"/>
      <w:szCs w:val="16"/>
      <w:lang w:val="fr-FR"/>
    </w:rPr>
  </w:style>
  <w:style w:type="character" w:customStyle="1" w:styleId="TextedebullesCar">
    <w:name w:val="Texte de bulles Car"/>
    <w:basedOn w:val="Policepardfaut"/>
    <w:link w:val="Textedebulles"/>
    <w:uiPriority w:val="99"/>
    <w:semiHidden/>
    <w:rsid w:val="0047587E"/>
    <w:rPr>
      <w:rFonts w:ascii="Tahoma" w:eastAsia="Calibri" w:hAnsi="Tahoma" w:cs="Tahoma"/>
      <w:sz w:val="16"/>
      <w:szCs w:val="16"/>
    </w:rPr>
  </w:style>
  <w:style w:type="paragraph" w:styleId="Sansinterligne">
    <w:name w:val="No Spacing"/>
    <w:uiPriority w:val="1"/>
    <w:qFormat/>
    <w:rsid w:val="0047587E"/>
    <w:pPr>
      <w:widowControl w:val="0"/>
      <w:autoSpaceDE w:val="0"/>
      <w:autoSpaceDN w:val="0"/>
      <w:spacing w:after="0" w:line="240" w:lineRule="auto"/>
    </w:pPr>
    <w:rPr>
      <w:rFonts w:ascii="Gill Sans MT" w:eastAsia="Gill Sans MT" w:hAnsi="Gill Sans MT" w:cs="Gill Sans MT"/>
      <w:lang w:val="en-US"/>
    </w:rPr>
  </w:style>
  <w:style w:type="paragraph" w:styleId="Paragraphedeliste">
    <w:name w:val="List Paragraph"/>
    <w:basedOn w:val="Normal"/>
    <w:uiPriority w:val="34"/>
    <w:qFormat/>
    <w:rsid w:val="0047587E"/>
  </w:style>
  <w:style w:type="paragraph" w:customStyle="1" w:styleId="TableParagraph">
    <w:name w:val="Table Paragraph"/>
    <w:basedOn w:val="Normal"/>
    <w:uiPriority w:val="1"/>
    <w:qFormat/>
    <w:rsid w:val="0047587E"/>
  </w:style>
  <w:style w:type="paragraph" w:customStyle="1" w:styleId="Titre11">
    <w:name w:val="Titre 11"/>
    <w:basedOn w:val="Normal"/>
    <w:next w:val="Normal"/>
    <w:uiPriority w:val="9"/>
    <w:qFormat/>
    <w:rsid w:val="0047587E"/>
    <w:pPr>
      <w:keepNext/>
      <w:keepLines/>
      <w:widowControl/>
      <w:autoSpaceDE/>
      <w:autoSpaceDN/>
      <w:spacing w:before="480" w:line="276" w:lineRule="auto"/>
      <w:outlineLvl w:val="0"/>
    </w:pPr>
    <w:rPr>
      <w:rFonts w:ascii="Cambria" w:eastAsia="Times New Roman" w:hAnsi="Cambria" w:cs="Times New Roman"/>
      <w:b/>
      <w:bCs/>
      <w:color w:val="365F91"/>
      <w:sz w:val="28"/>
      <w:szCs w:val="28"/>
      <w:lang w:val="fr-FR"/>
    </w:rPr>
  </w:style>
  <w:style w:type="paragraph" w:customStyle="1" w:styleId="Titre31">
    <w:name w:val="Titre 31"/>
    <w:basedOn w:val="Normal"/>
    <w:next w:val="Normal"/>
    <w:uiPriority w:val="9"/>
    <w:qFormat/>
    <w:rsid w:val="0047587E"/>
    <w:pPr>
      <w:keepNext/>
      <w:keepLines/>
      <w:widowControl/>
      <w:autoSpaceDE/>
      <w:autoSpaceDN/>
      <w:spacing w:before="200" w:line="276" w:lineRule="auto"/>
      <w:outlineLvl w:val="2"/>
    </w:pPr>
    <w:rPr>
      <w:rFonts w:ascii="Cambria" w:eastAsia="Times New Roman" w:hAnsi="Cambria" w:cs="Times New Roman"/>
      <w:b/>
      <w:bCs/>
      <w:color w:val="4F81BD"/>
      <w:lang w:val="fr-FR"/>
    </w:rPr>
  </w:style>
  <w:style w:type="paragraph" w:customStyle="1" w:styleId="blaufosc">
    <w:name w:val="blaufosc"/>
    <w:basedOn w:val="Normal"/>
    <w:uiPriority w:val="99"/>
    <w:rsid w:val="0047587E"/>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Default">
    <w:name w:val="Default"/>
    <w:uiPriority w:val="99"/>
    <w:rsid w:val="0047587E"/>
    <w:pPr>
      <w:autoSpaceDE w:val="0"/>
      <w:autoSpaceDN w:val="0"/>
      <w:adjustRightInd w:val="0"/>
      <w:spacing w:after="0" w:line="240" w:lineRule="auto"/>
    </w:pPr>
    <w:rPr>
      <w:rFonts w:ascii="Calibri" w:hAnsi="Calibri" w:cs="Calibri"/>
      <w:color w:val="000000"/>
      <w:sz w:val="24"/>
      <w:szCs w:val="24"/>
    </w:rPr>
  </w:style>
  <w:style w:type="character" w:customStyle="1" w:styleId="SansinterligneCar">
    <w:name w:val="Sans interligne Car"/>
    <w:basedOn w:val="Policepardfaut"/>
    <w:link w:val="Sansinterligne1"/>
    <w:uiPriority w:val="1"/>
    <w:locked/>
    <w:rsid w:val="0047587E"/>
    <w:rPr>
      <w:rFonts w:ascii="Times New Roman" w:eastAsia="Times New Roman" w:hAnsi="Times New Roman" w:cs="Times New Roman"/>
      <w:lang w:eastAsia="fr-FR"/>
    </w:rPr>
  </w:style>
  <w:style w:type="paragraph" w:customStyle="1" w:styleId="Sansinterligne1">
    <w:name w:val="Sans interligne1"/>
    <w:next w:val="Sansinterligne"/>
    <w:link w:val="SansinterligneCar"/>
    <w:uiPriority w:val="1"/>
    <w:qFormat/>
    <w:rsid w:val="0047587E"/>
    <w:pPr>
      <w:spacing w:after="0" w:line="240" w:lineRule="auto"/>
    </w:pPr>
    <w:rPr>
      <w:rFonts w:ascii="Times New Roman" w:eastAsia="Times New Roman" w:hAnsi="Times New Roman" w:cs="Times New Roman"/>
      <w:lang w:eastAsia="fr-FR"/>
    </w:rPr>
  </w:style>
  <w:style w:type="paragraph" w:customStyle="1" w:styleId="Titre10">
    <w:name w:val="Titre1"/>
    <w:basedOn w:val="Normal"/>
    <w:next w:val="Normal"/>
    <w:uiPriority w:val="10"/>
    <w:qFormat/>
    <w:rsid w:val="0047587E"/>
    <w:pPr>
      <w:widowControl/>
      <w:pBdr>
        <w:bottom w:val="single" w:sz="8" w:space="4" w:color="4F81BD"/>
      </w:pBdr>
      <w:autoSpaceDE/>
      <w:autoSpaceDN/>
      <w:spacing w:after="300"/>
      <w:contextualSpacing/>
    </w:pPr>
    <w:rPr>
      <w:rFonts w:ascii="Cambria" w:eastAsia="Times New Roman" w:hAnsi="Cambria" w:cs="Times New Roman"/>
      <w:color w:val="17365D"/>
      <w:spacing w:val="5"/>
      <w:kern w:val="28"/>
      <w:sz w:val="52"/>
      <w:szCs w:val="52"/>
      <w:lang w:val="fr-FR" w:eastAsia="fr-FR"/>
    </w:rPr>
  </w:style>
  <w:style w:type="paragraph" w:customStyle="1" w:styleId="Sous-titre1">
    <w:name w:val="Sous-titre1"/>
    <w:basedOn w:val="Normal"/>
    <w:next w:val="Normal"/>
    <w:uiPriority w:val="11"/>
    <w:qFormat/>
    <w:rsid w:val="0047587E"/>
    <w:pPr>
      <w:widowControl/>
      <w:autoSpaceDE/>
      <w:autoSpaceDN/>
      <w:spacing w:after="200" w:line="276" w:lineRule="auto"/>
    </w:pPr>
    <w:rPr>
      <w:rFonts w:ascii="Cambria" w:eastAsia="Times New Roman" w:hAnsi="Cambria" w:cs="Times New Roman"/>
      <w:i/>
      <w:iCs/>
      <w:color w:val="4F81BD"/>
      <w:spacing w:val="15"/>
      <w:sz w:val="24"/>
      <w:szCs w:val="24"/>
      <w:lang w:val="fr-FR" w:eastAsia="fr-FR"/>
    </w:rPr>
  </w:style>
  <w:style w:type="character" w:customStyle="1" w:styleId="coursedetailsjustified">
    <w:name w:val="course_details_justified"/>
    <w:basedOn w:val="Policepardfaut"/>
    <w:rsid w:val="0047587E"/>
  </w:style>
  <w:style w:type="character" w:customStyle="1" w:styleId="apple-converted-space">
    <w:name w:val="apple-converted-space"/>
    <w:basedOn w:val="Policepardfaut"/>
    <w:rsid w:val="0047587E"/>
  </w:style>
  <w:style w:type="character" w:customStyle="1" w:styleId="fn">
    <w:name w:val="fn"/>
    <w:basedOn w:val="Policepardfaut"/>
    <w:rsid w:val="0047587E"/>
  </w:style>
  <w:style w:type="character" w:customStyle="1" w:styleId="item-action">
    <w:name w:val="item-action"/>
    <w:basedOn w:val="Policepardfaut"/>
    <w:rsid w:val="0047587E"/>
  </w:style>
  <w:style w:type="character" w:customStyle="1" w:styleId="share-button-link-text">
    <w:name w:val="share-button-link-text"/>
    <w:basedOn w:val="Policepardfaut"/>
    <w:rsid w:val="0047587E"/>
  </w:style>
  <w:style w:type="character" w:customStyle="1" w:styleId="mw-headline">
    <w:name w:val="mw-headline"/>
    <w:basedOn w:val="Policepardfaut"/>
    <w:rsid w:val="0047587E"/>
  </w:style>
  <w:style w:type="character" w:customStyle="1" w:styleId="mw-editsection">
    <w:name w:val="mw-editsection"/>
    <w:basedOn w:val="Policepardfaut"/>
    <w:rsid w:val="0047587E"/>
  </w:style>
  <w:style w:type="character" w:customStyle="1" w:styleId="mw-editsection-bracket">
    <w:name w:val="mw-editsection-bracket"/>
    <w:basedOn w:val="Policepardfaut"/>
    <w:rsid w:val="0047587E"/>
  </w:style>
  <w:style w:type="character" w:customStyle="1" w:styleId="mw-editsection-divider">
    <w:name w:val="mw-editsection-divider"/>
    <w:basedOn w:val="Policepardfaut"/>
    <w:rsid w:val="0047587E"/>
  </w:style>
  <w:style w:type="character" w:customStyle="1" w:styleId="nowrap">
    <w:name w:val="nowrap"/>
    <w:basedOn w:val="Policepardfaut"/>
    <w:rsid w:val="0047587E"/>
  </w:style>
  <w:style w:type="character" w:customStyle="1" w:styleId="mwe-math-mathml-inline">
    <w:name w:val="mwe-math-mathml-inline"/>
    <w:basedOn w:val="Policepardfaut"/>
    <w:rsid w:val="0047587E"/>
  </w:style>
  <w:style w:type="character" w:customStyle="1" w:styleId="ms-rtestyle-bv-tableauimportant">
    <w:name w:val="ms-rtestyle-bv-tableauimportant"/>
    <w:basedOn w:val="Policepardfaut"/>
    <w:rsid w:val="0047587E"/>
  </w:style>
  <w:style w:type="character" w:customStyle="1" w:styleId="exempledefinition">
    <w:name w:val="exempledefinition"/>
    <w:basedOn w:val="Policepardfaut"/>
    <w:rsid w:val="0047587E"/>
  </w:style>
  <w:style w:type="character" w:customStyle="1" w:styleId="renvois">
    <w:name w:val="renvois"/>
    <w:basedOn w:val="Policepardfaut"/>
    <w:rsid w:val="0047587E"/>
  </w:style>
  <w:style w:type="character" w:customStyle="1" w:styleId="datetext">
    <w:name w:val="datetext"/>
    <w:basedOn w:val="Policepardfaut"/>
    <w:rsid w:val="0047587E"/>
  </w:style>
  <w:style w:type="character" w:customStyle="1" w:styleId="Titre1Car1">
    <w:name w:val="Titre 1 Car1"/>
    <w:basedOn w:val="Policepardfaut"/>
    <w:uiPriority w:val="9"/>
    <w:rsid w:val="0047587E"/>
    <w:rPr>
      <w:rFonts w:asciiTheme="majorHAnsi" w:eastAsiaTheme="majorEastAsia" w:hAnsiTheme="majorHAnsi" w:cstheme="majorBidi" w:hint="default"/>
      <w:b/>
      <w:bCs/>
      <w:color w:val="365F91" w:themeColor="accent1" w:themeShade="BF"/>
      <w:sz w:val="28"/>
      <w:szCs w:val="28"/>
    </w:rPr>
  </w:style>
  <w:style w:type="character" w:customStyle="1" w:styleId="TitreCar1">
    <w:name w:val="Titre Car1"/>
    <w:basedOn w:val="Policepardfaut"/>
    <w:uiPriority w:val="10"/>
    <w:rsid w:val="0047587E"/>
    <w:rPr>
      <w:rFonts w:asciiTheme="majorHAnsi" w:eastAsiaTheme="majorEastAsia" w:hAnsiTheme="majorHAnsi" w:cstheme="majorBidi" w:hint="default"/>
      <w:color w:val="17365D" w:themeColor="text2" w:themeShade="BF"/>
      <w:spacing w:val="5"/>
      <w:kern w:val="28"/>
      <w:sz w:val="52"/>
      <w:szCs w:val="52"/>
    </w:rPr>
  </w:style>
  <w:style w:type="character" w:customStyle="1" w:styleId="Sous-titreCar1">
    <w:name w:val="Sous-titre Car1"/>
    <w:basedOn w:val="Policepardfaut"/>
    <w:uiPriority w:val="11"/>
    <w:rsid w:val="0047587E"/>
    <w:rPr>
      <w:rFonts w:asciiTheme="majorHAnsi" w:eastAsiaTheme="majorEastAsia" w:hAnsiTheme="majorHAnsi" w:cstheme="majorBidi" w:hint="default"/>
      <w:i/>
      <w:iCs/>
      <w:color w:val="4F81BD" w:themeColor="accent1"/>
      <w:spacing w:val="15"/>
      <w:sz w:val="24"/>
      <w:szCs w:val="24"/>
    </w:rPr>
  </w:style>
  <w:style w:type="table" w:styleId="Grilledutableau">
    <w:name w:val="Table Grid"/>
    <w:basedOn w:val="TableauNormal"/>
    <w:uiPriority w:val="59"/>
    <w:rsid w:val="0047587E"/>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uiPriority w:val="59"/>
    <w:rsid w:val="0047587E"/>
    <w:pPr>
      <w:spacing w:after="0" w:line="240" w:lineRule="auto"/>
    </w:pPr>
    <w:rPr>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uiPriority w:val="59"/>
    <w:rsid w:val="0047587E"/>
    <w:pPr>
      <w:spacing w:after="0" w:line="240" w:lineRule="auto"/>
    </w:pPr>
    <w:rPr>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uiPriority w:val="59"/>
    <w:rsid w:val="0047587E"/>
    <w:pPr>
      <w:spacing w:after="0" w:line="240" w:lineRule="auto"/>
    </w:pPr>
    <w:rPr>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48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xpress.fr/styles/psycho/suis-je-hypersensible-comment-detecter-l-hypersensibilite_1650440.html" TargetMode="External"/><Relationship Id="rId18" Type="http://schemas.openxmlformats.org/officeDocument/2006/relationships/hyperlink" Target="http://www.astronomes.com/lhistoire-de-lastronomie/lastronomie-grecque/" TargetMode="External"/><Relationship Id="rId26" Type="http://schemas.openxmlformats.org/officeDocument/2006/relationships/hyperlink" Target="http://www.larousse.fr/encyclopedie/medical/scarlatine/15996" TargetMode="External"/><Relationship Id="rId39" Type="http://schemas.openxmlformats.org/officeDocument/2006/relationships/hyperlink" Target="https://fr.wikipedia.org/wiki/Rasoir_d%27Occam" TargetMode="External"/><Relationship Id="rId3" Type="http://schemas.microsoft.com/office/2007/relationships/stylesWithEffects" Target="stylesWithEffects.xml"/><Relationship Id="rId21" Type="http://schemas.openxmlformats.org/officeDocument/2006/relationships/hyperlink" Target="http://www.larousse.fr/encyclopedie/medical/syndrome_hyperkin%C3%A9tique_de_lenfant/16389" TargetMode="External"/><Relationship Id="rId34" Type="http://schemas.openxmlformats.org/officeDocument/2006/relationships/hyperlink" Target="https://fr.wikipedia.org/wiki/Th%C3%A9ologien" TargetMode="External"/><Relationship Id="rId42" Type="http://schemas.openxmlformats.org/officeDocument/2006/relationships/hyperlink" Target="https://fr.wikipedia.org/wiki/Pythagore" TargetMode="External"/><Relationship Id="rId7" Type="http://schemas.openxmlformats.org/officeDocument/2006/relationships/endnotes" Target="endnotes.xml"/><Relationship Id="rId12" Type="http://schemas.openxmlformats.org/officeDocument/2006/relationships/hyperlink" Target="http://www.lexpress.fr/styles/psycho/comment-vivre-avec-une-personne-psychorigide_1831495.html" TargetMode="External"/><Relationship Id="rId17" Type="http://schemas.openxmlformats.org/officeDocument/2006/relationships/hyperlink" Target="http://www.lexpress.fr/styles/psycho/comment-gerer-l-echec_1306617.html" TargetMode="External"/><Relationship Id="rId25" Type="http://schemas.openxmlformats.org/officeDocument/2006/relationships/hyperlink" Target="http://www.larousse.fr/encyclopedie/divers/chimie/33330" TargetMode="External"/><Relationship Id="rId33" Type="http://schemas.openxmlformats.org/officeDocument/2006/relationships/hyperlink" Target="https://fr.wikipedia.org/wiki/Astronome" TargetMode="External"/><Relationship Id="rId38" Type="http://schemas.openxmlformats.org/officeDocument/2006/relationships/hyperlink" Target="https://fr.wikipedia.org/wiki/Gravitation"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express.fr/styles/psycho/bien-etre-au-travail-utopie-ou-realite_1845483.html" TargetMode="External"/><Relationship Id="rId20" Type="http://schemas.openxmlformats.org/officeDocument/2006/relationships/image" Target="media/image2.gif"/><Relationship Id="rId29" Type="http://schemas.openxmlformats.org/officeDocument/2006/relationships/hyperlink" Target="https://fr.wikipedia.org/wiki/Philosophe" TargetMode="External"/><Relationship Id="rId41" Type="http://schemas.openxmlformats.org/officeDocument/2006/relationships/hyperlink" Target="https://fr.wikipedia.org/wiki/Mysticism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express.fr/styles/psycho/adulte-surdoue-mode-d-emploi_1318727.html" TargetMode="External"/><Relationship Id="rId24" Type="http://schemas.openxmlformats.org/officeDocument/2006/relationships/hyperlink" Target="http://www.larousse.fr/encyclopedie/divers/physique/79525" TargetMode="External"/><Relationship Id="rId32" Type="http://schemas.openxmlformats.org/officeDocument/2006/relationships/hyperlink" Target="https://fr.wikipedia.org/wiki/Alchimie" TargetMode="External"/><Relationship Id="rId37" Type="http://schemas.openxmlformats.org/officeDocument/2006/relationships/hyperlink" Target="https://fr.wikipedia.org/wiki/M%C3%A9canique_newtonienne" TargetMode="External"/><Relationship Id="rId40" Type="http://schemas.openxmlformats.org/officeDocument/2006/relationships/hyperlink" Target="https://fr.wikipedia.org/wiki/Entiers_naturel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express.fr/styles/enfant/enfant-precoce-comment-le-detecter-comment-aider-un-enfant-surdoue_1759212.html" TargetMode="External"/><Relationship Id="rId23" Type="http://schemas.openxmlformats.org/officeDocument/2006/relationships/hyperlink" Target="http://www.larousse.fr/encyclopedie/divers/m%C3%A9canique/68833" TargetMode="External"/><Relationship Id="rId28" Type="http://schemas.openxmlformats.org/officeDocument/2006/relationships/hyperlink" Target="http://www.linternaute.com/science/histoires-de-science/newton-lumiere/newton-lumiere.shtml" TargetMode="External"/><Relationship Id="rId36" Type="http://schemas.openxmlformats.org/officeDocument/2006/relationships/hyperlink" Target="https://fr.wikipedia.org/wiki/Royaume_de_Grande-Bretagne" TargetMode="External"/><Relationship Id="rId10" Type="http://schemas.openxmlformats.org/officeDocument/2006/relationships/hyperlink" Target="http://lamemoirehumaine.over-blog.fr/" TargetMode="External"/><Relationship Id="rId19" Type="http://schemas.openxmlformats.org/officeDocument/2006/relationships/hyperlink" Target="http://www.maths-et-tiques.fr/index.php/histoire-des-maths/nombres/les-irrationnels" TargetMode="External"/><Relationship Id="rId31" Type="http://schemas.openxmlformats.org/officeDocument/2006/relationships/hyperlink" Target="https://fr.wikipedia.org/wiki/Physicien"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esureintelligence.wordpress.com/2012/02/23/intelligence-ou-intelligences/" TargetMode="External"/><Relationship Id="rId14" Type="http://schemas.openxmlformats.org/officeDocument/2006/relationships/hyperlink" Target="http://www.lexpress.fr/styles/psycho/comment-gerer-anxiete-angoisse-stress-ou-crise-de-panique_1251311.html" TargetMode="External"/><Relationship Id="rId22" Type="http://schemas.openxmlformats.org/officeDocument/2006/relationships/hyperlink" Target="http://www.larousse.fr/encyclopedie/divers/imprimerie/60327" TargetMode="External"/><Relationship Id="rId27" Type="http://schemas.openxmlformats.org/officeDocument/2006/relationships/hyperlink" Target="http://www.larousse.fr/encyclopedie/divers/Bourse/28357" TargetMode="External"/><Relationship Id="rId30" Type="http://schemas.openxmlformats.org/officeDocument/2006/relationships/hyperlink" Target="https://fr.wikipedia.org/wiki/Math%C3%A9maticien" TargetMode="External"/><Relationship Id="rId35" Type="http://schemas.openxmlformats.org/officeDocument/2006/relationships/hyperlink" Target="https://fr.wikipedia.org/wiki/Royaume_d%27Angleterre" TargetMode="External"/><Relationship Id="rId43" Type="http://schemas.openxmlformats.org/officeDocument/2006/relationships/image" Target="media/image3.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5761</Words>
  <Characters>31691</Characters>
  <Application>Microsoft Office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3</cp:revision>
  <dcterms:created xsi:type="dcterms:W3CDTF">2019-09-13T21:08:00Z</dcterms:created>
  <dcterms:modified xsi:type="dcterms:W3CDTF">2020-11-23T20:45:00Z</dcterms:modified>
</cp:coreProperties>
</file>